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4269B" w:rsidRPr="00C4269B" w:rsidRDefault="00C4269B" w:rsidP="00C4269B">
      <w:pPr>
        <w:pStyle w:val="EndNoteBibliography"/>
        <w:ind w:left="720" w:hanging="720"/>
        <w:jc w:val="both"/>
        <w:rPr>
          <w:rFonts w:ascii="Times New Roman" w:hAnsi="Times New Roman" w:cs="Times New Roman"/>
          <w:color w:val="0070C0"/>
        </w:rPr>
      </w:pPr>
    </w:p>
    <w:p w:rsidR="00C4269B" w:rsidRPr="00DA2A3E" w:rsidRDefault="00C4269B" w:rsidP="00C4269B">
      <w:pPr>
        <w:spacing w:line="288" w:lineRule="auto"/>
        <w:jc w:val="both"/>
        <w:rPr>
          <w:rFonts w:ascii="Times New Roman" w:eastAsia="宋体" w:hAnsi="Times New Roman" w:cs="Times New Roman"/>
          <w:b/>
          <w:color w:val="0070C0"/>
        </w:rPr>
      </w:pPr>
      <w:r w:rsidRPr="00DA2A3E">
        <w:rPr>
          <w:rFonts w:ascii="Times New Roman" w:eastAsia="宋体" w:hAnsi="Times New Roman" w:cs="Times New Roman" w:hint="eastAsia"/>
          <w:b/>
          <w:color w:val="0070C0"/>
        </w:rPr>
        <w:t>A</w:t>
      </w:r>
      <w:r w:rsidRPr="00DA2A3E">
        <w:rPr>
          <w:rFonts w:ascii="Times New Roman" w:eastAsia="宋体" w:hAnsi="Times New Roman" w:cs="Times New Roman"/>
          <w:b/>
          <w:color w:val="0070C0"/>
        </w:rPr>
        <w:t xml:space="preserve">ppendix </w:t>
      </w:r>
    </w:p>
    <w:p w:rsidR="003F5DDE" w:rsidRPr="00DA2A3E" w:rsidRDefault="003F5DDE" w:rsidP="00BE13A9">
      <w:pPr>
        <w:jc w:val="both"/>
        <w:rPr>
          <w:rFonts w:ascii="Times New Roman" w:eastAsia="宋体" w:hAnsi="Times New Roman" w:cs="Times New Roman"/>
          <w:color w:val="0070C0"/>
        </w:rPr>
      </w:pPr>
      <w:r w:rsidRPr="00DA2A3E">
        <w:rPr>
          <w:rFonts w:ascii="Times New Roman" w:eastAsia="宋体" w:hAnsi="Times New Roman" w:cs="Times New Roman"/>
          <w:b/>
          <w:color w:val="0070C0"/>
        </w:rPr>
        <w:t xml:space="preserve">Table 10. </w:t>
      </w:r>
      <w:r w:rsidRPr="00DA2A3E">
        <w:rPr>
          <w:rFonts w:ascii="Times New Roman" w:eastAsia="宋体" w:hAnsi="Times New Roman" w:cs="Times New Roman"/>
          <w:color w:val="0070C0"/>
        </w:rPr>
        <w:t>GBD disability weights for anxiety disorders and major depressive disorder</w:t>
      </w:r>
      <w:r w:rsidRPr="00DA2A3E">
        <w:rPr>
          <w:rFonts w:ascii="Times New Roman" w:eastAsia="宋体" w:hAnsi="Times New Roman" w:cs="Times New Roman" w:hint="eastAsia"/>
          <w:color w:val="0070C0"/>
        </w:rPr>
        <w:t>.</w:t>
      </w:r>
    </w:p>
    <w:tbl>
      <w:tblPr>
        <w:tblW w:w="5000" w:type="pct"/>
        <w:tblBorders>
          <w:top w:val="single" w:sz="8" w:space="0" w:color="0070C0"/>
          <w:bottom w:val="single" w:sz="8" w:space="0" w:color="0070C0"/>
        </w:tblBorders>
        <w:tblLayout w:type="fixed"/>
        <w:tblLook w:val="04A0" w:firstRow="1" w:lastRow="0" w:firstColumn="1" w:lastColumn="0" w:noHBand="0" w:noVBand="1"/>
      </w:tblPr>
      <w:tblGrid>
        <w:gridCol w:w="1623"/>
        <w:gridCol w:w="764"/>
        <w:gridCol w:w="1042"/>
        <w:gridCol w:w="1042"/>
        <w:gridCol w:w="1042"/>
        <w:gridCol w:w="1042"/>
        <w:gridCol w:w="1042"/>
        <w:gridCol w:w="1002"/>
        <w:gridCol w:w="41"/>
      </w:tblGrid>
      <w:tr w:rsidR="003F5DDE" w:rsidRPr="00DA2A3E" w:rsidTr="00810044">
        <w:trPr>
          <w:gridAfter w:val="1"/>
          <w:wAfter w:w="24" w:type="pct"/>
          <w:trHeight w:val="288"/>
        </w:trPr>
        <w:tc>
          <w:tcPr>
            <w:tcW w:w="939" w:type="pct"/>
            <w:tcBorders>
              <w:top w:val="single" w:sz="8" w:space="0" w:color="0070C0"/>
            </w:tcBorders>
          </w:tcPr>
          <w:p w:rsidR="003F5DDE" w:rsidRPr="00DA2A3E" w:rsidRDefault="003F5DDE" w:rsidP="00810044">
            <w:pPr>
              <w:spacing w:before="120" w:after="0" w:line="240" w:lineRule="auto"/>
              <w:rPr>
                <w:rFonts w:ascii="Times New Roman" w:eastAsia="Times New Roman" w:hAnsi="Times New Roman" w:cs="Times New Roman"/>
                <w:color w:val="0070C0"/>
              </w:rPr>
            </w:pPr>
          </w:p>
        </w:tc>
        <w:tc>
          <w:tcPr>
            <w:tcW w:w="4037" w:type="pct"/>
            <w:gridSpan w:val="7"/>
            <w:tcBorders>
              <w:top w:val="single" w:sz="8" w:space="0" w:color="0070C0"/>
              <w:bottom w:val="single" w:sz="8" w:space="0" w:color="0070C0"/>
            </w:tcBorders>
            <w:shd w:val="clear" w:color="auto" w:fill="auto"/>
            <w:noWrap/>
            <w:vAlign w:val="center"/>
          </w:tcPr>
          <w:p w:rsidR="003F5DDE" w:rsidRPr="00DA2A3E" w:rsidRDefault="003F5DDE" w:rsidP="00810044">
            <w:pPr>
              <w:spacing w:before="120" w:after="0" w:line="240" w:lineRule="auto"/>
              <w:jc w:val="center"/>
              <w:rPr>
                <w:rFonts w:ascii="Times New Roman" w:eastAsia="Times New Roman" w:hAnsi="Times New Roman" w:cs="Times New Roman"/>
                <w:b/>
                <w:color w:val="0070C0"/>
              </w:rPr>
            </w:pPr>
            <w:r w:rsidRPr="00DA2A3E">
              <w:rPr>
                <w:rFonts w:ascii="Times New Roman" w:eastAsia="Times New Roman" w:hAnsi="Times New Roman" w:cs="Times New Roman"/>
                <w:b/>
                <w:color w:val="0070C0"/>
              </w:rPr>
              <w:t>GBD disability weights by years</w:t>
            </w:r>
          </w:p>
        </w:tc>
      </w:tr>
      <w:tr w:rsidR="003F5DDE" w:rsidRPr="00DA2A3E" w:rsidTr="00810044">
        <w:trPr>
          <w:trHeight w:val="288"/>
        </w:trPr>
        <w:tc>
          <w:tcPr>
            <w:tcW w:w="939" w:type="pct"/>
            <w:tcBorders>
              <w:bottom w:val="single" w:sz="8" w:space="0" w:color="0070C0"/>
            </w:tcBorders>
            <w:shd w:val="clear" w:color="auto" w:fill="auto"/>
            <w:noWrap/>
            <w:hideMark/>
          </w:tcPr>
          <w:p w:rsidR="003F5DDE" w:rsidRPr="00DA2A3E" w:rsidRDefault="003F5DDE" w:rsidP="00810044">
            <w:pPr>
              <w:spacing w:before="120" w:after="0" w:line="240" w:lineRule="auto"/>
              <w:rPr>
                <w:rFonts w:ascii="Times New Roman" w:eastAsia="Times New Roman" w:hAnsi="Times New Roman" w:cs="Times New Roman"/>
                <w:color w:val="0070C0"/>
              </w:rPr>
            </w:pPr>
          </w:p>
        </w:tc>
        <w:tc>
          <w:tcPr>
            <w:tcW w:w="442" w:type="pct"/>
            <w:tcBorders>
              <w:top w:val="single" w:sz="8" w:space="0" w:color="0070C0"/>
              <w:bottom w:val="single" w:sz="8" w:space="0" w:color="0070C0"/>
            </w:tcBorders>
          </w:tcPr>
          <w:p w:rsidR="003F5DDE" w:rsidRPr="00DA2A3E" w:rsidRDefault="003F5DDE" w:rsidP="00810044">
            <w:pPr>
              <w:spacing w:before="120" w:after="0" w:line="240" w:lineRule="auto"/>
              <w:rPr>
                <w:rFonts w:ascii="Times New Roman" w:eastAsia="Times New Roman" w:hAnsi="Times New Roman" w:cs="Times New Roman"/>
                <w:color w:val="0070C0"/>
              </w:rPr>
            </w:pPr>
            <w:r w:rsidRPr="00DA2A3E">
              <w:rPr>
                <w:rFonts w:ascii="Times New Roman" w:eastAsia="Times New Roman" w:hAnsi="Times New Roman" w:cs="Times New Roman"/>
                <w:color w:val="0070C0"/>
              </w:rPr>
              <w:t>2004</w:t>
            </w:r>
          </w:p>
        </w:tc>
        <w:tc>
          <w:tcPr>
            <w:tcW w:w="603" w:type="pct"/>
            <w:tcBorders>
              <w:top w:val="single" w:sz="8" w:space="0" w:color="0070C0"/>
              <w:bottom w:val="single" w:sz="8" w:space="0" w:color="0070C0"/>
            </w:tcBorders>
            <w:shd w:val="clear" w:color="auto" w:fill="auto"/>
            <w:noWrap/>
            <w:hideMark/>
          </w:tcPr>
          <w:p w:rsidR="003F5DDE" w:rsidRPr="00DA2A3E" w:rsidRDefault="003F5DDE" w:rsidP="00810044">
            <w:pPr>
              <w:spacing w:before="120" w:after="0" w:line="240" w:lineRule="auto"/>
              <w:rPr>
                <w:rFonts w:ascii="Times New Roman" w:eastAsia="Times New Roman" w:hAnsi="Times New Roman" w:cs="Times New Roman"/>
                <w:color w:val="0070C0"/>
              </w:rPr>
            </w:pPr>
            <w:r w:rsidRPr="00DA2A3E">
              <w:rPr>
                <w:rFonts w:ascii="Times New Roman" w:eastAsia="Times New Roman" w:hAnsi="Times New Roman" w:cs="Times New Roman"/>
                <w:color w:val="0070C0"/>
              </w:rPr>
              <w:t>2010</w:t>
            </w:r>
          </w:p>
        </w:tc>
        <w:tc>
          <w:tcPr>
            <w:tcW w:w="603" w:type="pct"/>
            <w:tcBorders>
              <w:top w:val="single" w:sz="8" w:space="0" w:color="0070C0"/>
              <w:bottom w:val="single" w:sz="8" w:space="0" w:color="0070C0"/>
            </w:tcBorders>
          </w:tcPr>
          <w:p w:rsidR="003F5DDE" w:rsidRPr="00DA2A3E" w:rsidRDefault="003F5DDE" w:rsidP="00810044">
            <w:pPr>
              <w:spacing w:before="120" w:after="0" w:line="240" w:lineRule="auto"/>
              <w:rPr>
                <w:rFonts w:ascii="Times New Roman" w:eastAsia="Times New Roman" w:hAnsi="Times New Roman" w:cs="Times New Roman"/>
                <w:color w:val="0070C0"/>
              </w:rPr>
            </w:pPr>
            <w:r w:rsidRPr="00DA2A3E">
              <w:rPr>
                <w:rFonts w:ascii="Times New Roman" w:eastAsia="Times New Roman" w:hAnsi="Times New Roman" w:cs="Times New Roman"/>
                <w:color w:val="0070C0"/>
              </w:rPr>
              <w:t>2013</w:t>
            </w:r>
          </w:p>
        </w:tc>
        <w:tc>
          <w:tcPr>
            <w:tcW w:w="603" w:type="pct"/>
            <w:tcBorders>
              <w:top w:val="single" w:sz="8" w:space="0" w:color="0070C0"/>
              <w:bottom w:val="single" w:sz="8" w:space="0" w:color="0070C0"/>
            </w:tcBorders>
          </w:tcPr>
          <w:p w:rsidR="003F5DDE" w:rsidRPr="00DA2A3E" w:rsidRDefault="003F5DDE" w:rsidP="00810044">
            <w:pPr>
              <w:spacing w:before="120" w:after="0" w:line="240" w:lineRule="auto"/>
              <w:rPr>
                <w:rFonts w:ascii="Times New Roman" w:eastAsia="Times New Roman" w:hAnsi="Times New Roman" w:cs="Times New Roman"/>
                <w:color w:val="0070C0"/>
              </w:rPr>
            </w:pPr>
            <w:r w:rsidRPr="00DA2A3E">
              <w:rPr>
                <w:rFonts w:ascii="Times New Roman" w:eastAsia="Times New Roman" w:hAnsi="Times New Roman" w:cs="Times New Roman"/>
                <w:color w:val="0070C0"/>
              </w:rPr>
              <w:t>2015</w:t>
            </w:r>
          </w:p>
        </w:tc>
        <w:tc>
          <w:tcPr>
            <w:tcW w:w="603" w:type="pct"/>
            <w:tcBorders>
              <w:top w:val="single" w:sz="8" w:space="0" w:color="0070C0"/>
              <w:bottom w:val="single" w:sz="8" w:space="0" w:color="0070C0"/>
            </w:tcBorders>
          </w:tcPr>
          <w:p w:rsidR="003F5DDE" w:rsidRPr="00DA2A3E" w:rsidRDefault="003F5DDE" w:rsidP="00810044">
            <w:pPr>
              <w:spacing w:before="120" w:after="0" w:line="240" w:lineRule="auto"/>
              <w:rPr>
                <w:rFonts w:ascii="Times New Roman" w:eastAsia="Times New Roman" w:hAnsi="Times New Roman" w:cs="Times New Roman"/>
                <w:color w:val="0070C0"/>
              </w:rPr>
            </w:pPr>
            <w:r w:rsidRPr="00DA2A3E">
              <w:rPr>
                <w:rFonts w:ascii="Times New Roman" w:eastAsia="Times New Roman" w:hAnsi="Times New Roman" w:cs="Times New Roman"/>
                <w:color w:val="0070C0"/>
              </w:rPr>
              <w:t>2016</w:t>
            </w:r>
          </w:p>
        </w:tc>
        <w:tc>
          <w:tcPr>
            <w:tcW w:w="603" w:type="pct"/>
            <w:tcBorders>
              <w:top w:val="single" w:sz="8" w:space="0" w:color="0070C0"/>
              <w:bottom w:val="single" w:sz="8" w:space="0" w:color="0070C0"/>
            </w:tcBorders>
            <w:shd w:val="clear" w:color="auto" w:fill="auto"/>
            <w:noWrap/>
            <w:hideMark/>
          </w:tcPr>
          <w:p w:rsidR="003F5DDE" w:rsidRPr="00DA2A3E" w:rsidRDefault="003F5DDE" w:rsidP="00810044">
            <w:pPr>
              <w:spacing w:before="120" w:after="0" w:line="240" w:lineRule="auto"/>
              <w:rPr>
                <w:rFonts w:ascii="Times New Roman" w:eastAsia="Times New Roman" w:hAnsi="Times New Roman" w:cs="Times New Roman"/>
                <w:color w:val="0070C0"/>
              </w:rPr>
            </w:pPr>
            <w:r w:rsidRPr="00DA2A3E">
              <w:rPr>
                <w:rFonts w:ascii="Times New Roman" w:eastAsia="Times New Roman" w:hAnsi="Times New Roman" w:cs="Times New Roman"/>
                <w:color w:val="0070C0"/>
              </w:rPr>
              <w:t>2017</w:t>
            </w:r>
          </w:p>
        </w:tc>
        <w:tc>
          <w:tcPr>
            <w:tcW w:w="603" w:type="pct"/>
            <w:gridSpan w:val="2"/>
            <w:tcBorders>
              <w:top w:val="single" w:sz="8" w:space="0" w:color="0070C0"/>
              <w:bottom w:val="single" w:sz="8" w:space="0" w:color="0070C0"/>
            </w:tcBorders>
            <w:shd w:val="clear" w:color="auto" w:fill="auto"/>
            <w:noWrap/>
            <w:hideMark/>
          </w:tcPr>
          <w:p w:rsidR="003F5DDE" w:rsidRPr="00DA2A3E" w:rsidRDefault="003F5DDE" w:rsidP="00810044">
            <w:pPr>
              <w:spacing w:before="120" w:after="0" w:line="240" w:lineRule="auto"/>
              <w:rPr>
                <w:rFonts w:ascii="Times New Roman" w:eastAsia="Times New Roman" w:hAnsi="Times New Roman" w:cs="Times New Roman"/>
                <w:color w:val="0070C0"/>
              </w:rPr>
            </w:pPr>
            <w:r w:rsidRPr="00DA2A3E">
              <w:rPr>
                <w:rFonts w:ascii="Times New Roman" w:eastAsia="Times New Roman" w:hAnsi="Times New Roman" w:cs="Times New Roman"/>
                <w:color w:val="0070C0"/>
              </w:rPr>
              <w:t>2019</w:t>
            </w:r>
          </w:p>
        </w:tc>
      </w:tr>
      <w:tr w:rsidR="003F5DDE" w:rsidRPr="00DA2A3E" w:rsidTr="00810044">
        <w:trPr>
          <w:trHeight w:val="288"/>
        </w:trPr>
        <w:tc>
          <w:tcPr>
            <w:tcW w:w="939" w:type="pct"/>
            <w:shd w:val="clear" w:color="auto" w:fill="auto"/>
            <w:noWrap/>
          </w:tcPr>
          <w:p w:rsidR="003F5DDE" w:rsidRPr="00DA2A3E" w:rsidRDefault="003F5DDE" w:rsidP="00810044">
            <w:pPr>
              <w:spacing w:before="120" w:after="0" w:line="240" w:lineRule="auto"/>
              <w:rPr>
                <w:rFonts w:ascii="Times New Roman" w:eastAsia="Times New Roman" w:hAnsi="Times New Roman" w:cs="Times New Roman"/>
                <w:color w:val="0070C0"/>
              </w:rPr>
            </w:pPr>
            <w:r w:rsidRPr="00DA2A3E">
              <w:rPr>
                <w:rFonts w:ascii="Times New Roman" w:eastAsia="Times New Roman" w:hAnsi="Times New Roman" w:cs="Times New Roman"/>
                <w:color w:val="0070C0"/>
              </w:rPr>
              <w:t>Anxiety disorders</w:t>
            </w:r>
          </w:p>
        </w:tc>
        <w:tc>
          <w:tcPr>
            <w:tcW w:w="442" w:type="pct"/>
          </w:tcPr>
          <w:p w:rsidR="003F5DDE" w:rsidRPr="00DA2A3E" w:rsidRDefault="003F5DDE" w:rsidP="00810044">
            <w:pPr>
              <w:spacing w:before="120" w:after="0" w:line="240" w:lineRule="auto"/>
              <w:rPr>
                <w:rFonts w:ascii="Times New Roman" w:hAnsi="Times New Roman" w:cs="Times New Roman"/>
                <w:color w:val="0070C0"/>
              </w:rPr>
            </w:pPr>
          </w:p>
        </w:tc>
        <w:tc>
          <w:tcPr>
            <w:tcW w:w="603" w:type="pct"/>
            <w:shd w:val="clear" w:color="auto" w:fill="auto"/>
            <w:noWrap/>
          </w:tcPr>
          <w:p w:rsidR="003F5DDE" w:rsidRPr="00DA2A3E" w:rsidRDefault="003F5DDE" w:rsidP="00810044">
            <w:pPr>
              <w:spacing w:before="120" w:after="0" w:line="240" w:lineRule="auto"/>
              <w:rPr>
                <w:rFonts w:ascii="Times New Roman" w:hAnsi="Times New Roman" w:cs="Times New Roman"/>
                <w:color w:val="0070C0"/>
              </w:rPr>
            </w:pPr>
          </w:p>
        </w:tc>
        <w:tc>
          <w:tcPr>
            <w:tcW w:w="603" w:type="pct"/>
          </w:tcPr>
          <w:p w:rsidR="003F5DDE" w:rsidRPr="00DA2A3E" w:rsidRDefault="003F5DDE" w:rsidP="00810044">
            <w:pPr>
              <w:spacing w:before="120" w:after="0" w:line="240" w:lineRule="auto"/>
              <w:rPr>
                <w:rFonts w:ascii="Times New Roman" w:hAnsi="Times New Roman" w:cs="Times New Roman"/>
                <w:color w:val="0070C0"/>
              </w:rPr>
            </w:pPr>
          </w:p>
        </w:tc>
        <w:tc>
          <w:tcPr>
            <w:tcW w:w="603" w:type="pct"/>
          </w:tcPr>
          <w:p w:rsidR="003F5DDE" w:rsidRPr="00DA2A3E" w:rsidRDefault="003F5DDE" w:rsidP="00810044">
            <w:pPr>
              <w:spacing w:before="120" w:after="0" w:line="240" w:lineRule="auto"/>
              <w:rPr>
                <w:rFonts w:ascii="Times New Roman" w:hAnsi="Times New Roman" w:cs="Times New Roman"/>
                <w:color w:val="0070C0"/>
              </w:rPr>
            </w:pPr>
          </w:p>
        </w:tc>
        <w:tc>
          <w:tcPr>
            <w:tcW w:w="603" w:type="pct"/>
          </w:tcPr>
          <w:p w:rsidR="003F5DDE" w:rsidRPr="00DA2A3E" w:rsidRDefault="003F5DDE" w:rsidP="00810044">
            <w:pPr>
              <w:spacing w:before="120" w:after="0" w:line="240" w:lineRule="auto"/>
              <w:rPr>
                <w:rFonts w:ascii="Times New Roman" w:hAnsi="Times New Roman" w:cs="Times New Roman"/>
                <w:color w:val="0070C0"/>
              </w:rPr>
            </w:pPr>
          </w:p>
        </w:tc>
        <w:tc>
          <w:tcPr>
            <w:tcW w:w="603" w:type="pct"/>
            <w:shd w:val="clear" w:color="auto" w:fill="auto"/>
            <w:noWrap/>
          </w:tcPr>
          <w:p w:rsidR="003F5DDE" w:rsidRPr="00DA2A3E" w:rsidRDefault="003F5DDE" w:rsidP="00810044">
            <w:pPr>
              <w:spacing w:before="120" w:after="0" w:line="240" w:lineRule="auto"/>
              <w:rPr>
                <w:rFonts w:ascii="Times New Roman" w:hAnsi="Times New Roman" w:cs="Times New Roman"/>
                <w:color w:val="0070C0"/>
              </w:rPr>
            </w:pPr>
          </w:p>
        </w:tc>
        <w:tc>
          <w:tcPr>
            <w:tcW w:w="603" w:type="pct"/>
            <w:gridSpan w:val="2"/>
            <w:shd w:val="clear" w:color="auto" w:fill="auto"/>
            <w:noWrap/>
          </w:tcPr>
          <w:p w:rsidR="003F5DDE" w:rsidRPr="00DA2A3E" w:rsidRDefault="003F5DDE" w:rsidP="00810044">
            <w:pPr>
              <w:spacing w:before="120" w:after="0" w:line="240" w:lineRule="auto"/>
              <w:rPr>
                <w:rFonts w:ascii="Times New Roman" w:eastAsia="Times New Roman" w:hAnsi="Times New Roman" w:cs="Times New Roman"/>
                <w:color w:val="0070C0"/>
              </w:rPr>
            </w:pPr>
          </w:p>
        </w:tc>
      </w:tr>
      <w:tr w:rsidR="003F5DDE" w:rsidRPr="00DA2A3E" w:rsidTr="00810044">
        <w:trPr>
          <w:trHeight w:val="576"/>
        </w:trPr>
        <w:tc>
          <w:tcPr>
            <w:tcW w:w="939" w:type="pct"/>
            <w:shd w:val="clear" w:color="auto" w:fill="auto"/>
            <w:noWrap/>
            <w:hideMark/>
          </w:tcPr>
          <w:p w:rsidR="003F5DDE" w:rsidRPr="00DA2A3E" w:rsidRDefault="003F5DDE" w:rsidP="00810044">
            <w:pPr>
              <w:spacing w:before="120" w:after="0" w:line="240" w:lineRule="auto"/>
              <w:rPr>
                <w:rFonts w:ascii="Times New Roman" w:eastAsia="Times New Roman" w:hAnsi="Times New Roman" w:cs="Times New Roman"/>
                <w:color w:val="0070C0"/>
              </w:rPr>
            </w:pPr>
            <w:r w:rsidRPr="00DA2A3E">
              <w:rPr>
                <w:rFonts w:ascii="Times New Roman" w:eastAsia="Times New Roman" w:hAnsi="Times New Roman" w:cs="Times New Roman"/>
                <w:color w:val="0070C0"/>
              </w:rPr>
              <w:t>mild</w:t>
            </w:r>
          </w:p>
        </w:tc>
        <w:tc>
          <w:tcPr>
            <w:tcW w:w="442" w:type="pct"/>
          </w:tcPr>
          <w:p w:rsidR="003F5DDE" w:rsidRPr="00DA2A3E" w:rsidRDefault="003F5DDE" w:rsidP="00810044">
            <w:pPr>
              <w:spacing w:before="120" w:after="0" w:line="240" w:lineRule="auto"/>
              <w:rPr>
                <w:rFonts w:ascii="Times New Roman" w:hAnsi="Times New Roman" w:cs="Times New Roman"/>
                <w:color w:val="0070C0"/>
              </w:rPr>
            </w:pPr>
            <w:r w:rsidRPr="00DA2A3E">
              <w:rPr>
                <w:rFonts w:ascii="Times New Roman" w:eastAsia="Times New Roman" w:hAnsi="Times New Roman" w:cs="Times New Roman"/>
                <w:color w:val="0070C0"/>
              </w:rPr>
              <w:t>0.091</w:t>
            </w:r>
          </w:p>
        </w:tc>
        <w:tc>
          <w:tcPr>
            <w:tcW w:w="603" w:type="pct"/>
            <w:shd w:val="clear" w:color="auto" w:fill="auto"/>
            <w:noWrap/>
            <w:hideMark/>
          </w:tcPr>
          <w:p w:rsidR="003F5DDE" w:rsidRPr="00DA2A3E" w:rsidRDefault="003F5DDE" w:rsidP="00810044">
            <w:pPr>
              <w:spacing w:before="120" w:after="0" w:line="240" w:lineRule="auto"/>
              <w:rPr>
                <w:rFonts w:ascii="Times New Roman" w:eastAsia="Times New Roman" w:hAnsi="Times New Roman" w:cs="Times New Roman"/>
                <w:color w:val="0070C0"/>
              </w:rPr>
            </w:pPr>
            <w:r w:rsidRPr="00DA2A3E">
              <w:rPr>
                <w:rFonts w:ascii="Times New Roman" w:hAnsi="Times New Roman" w:cs="Times New Roman"/>
                <w:color w:val="0070C0"/>
              </w:rPr>
              <w:t>0.030</w:t>
            </w:r>
            <w:r w:rsidRPr="00DA2A3E">
              <w:rPr>
                <w:rFonts w:ascii="Times New Roman" w:hAnsi="Times New Roman" w:cs="Times New Roman"/>
                <w:color w:val="0070C0"/>
              </w:rPr>
              <w:br/>
              <w:t>(0.017,0.048)</w:t>
            </w:r>
          </w:p>
        </w:tc>
        <w:tc>
          <w:tcPr>
            <w:tcW w:w="603" w:type="pct"/>
          </w:tcPr>
          <w:p w:rsidR="003F5DDE" w:rsidRPr="00DA2A3E" w:rsidRDefault="003F5DDE" w:rsidP="00810044">
            <w:pPr>
              <w:spacing w:before="120" w:after="0" w:line="240" w:lineRule="auto"/>
              <w:rPr>
                <w:rFonts w:ascii="Times New Roman" w:hAnsi="Times New Roman" w:cs="Times New Roman"/>
                <w:color w:val="0070C0"/>
              </w:rPr>
            </w:pPr>
            <w:r w:rsidRPr="00DA2A3E">
              <w:rPr>
                <w:rFonts w:ascii="Times New Roman" w:hAnsi="Times New Roman" w:cs="Times New Roman"/>
                <w:color w:val="0070C0"/>
              </w:rPr>
              <w:t>0.030</w:t>
            </w:r>
            <w:r w:rsidRPr="00DA2A3E">
              <w:rPr>
                <w:rFonts w:ascii="Times New Roman" w:hAnsi="Times New Roman" w:cs="Times New Roman"/>
                <w:color w:val="0070C0"/>
              </w:rPr>
              <w:br/>
              <w:t>(0.018,0.046)</w:t>
            </w:r>
          </w:p>
        </w:tc>
        <w:tc>
          <w:tcPr>
            <w:tcW w:w="603" w:type="pct"/>
          </w:tcPr>
          <w:p w:rsidR="003F5DDE" w:rsidRPr="00DA2A3E" w:rsidRDefault="003F5DDE" w:rsidP="00810044">
            <w:pPr>
              <w:spacing w:before="120" w:after="0" w:line="240" w:lineRule="auto"/>
              <w:rPr>
                <w:rFonts w:ascii="Times New Roman" w:hAnsi="Times New Roman" w:cs="Times New Roman"/>
                <w:color w:val="0070C0"/>
              </w:rPr>
            </w:pPr>
            <w:r w:rsidRPr="00DA2A3E">
              <w:rPr>
                <w:rFonts w:ascii="Times New Roman" w:hAnsi="Times New Roman" w:cs="Times New Roman"/>
                <w:color w:val="0070C0"/>
              </w:rPr>
              <w:t>0.030</w:t>
            </w:r>
            <w:r w:rsidRPr="00DA2A3E">
              <w:rPr>
                <w:rFonts w:ascii="Times New Roman" w:hAnsi="Times New Roman" w:cs="Times New Roman"/>
                <w:color w:val="0070C0"/>
              </w:rPr>
              <w:br/>
              <w:t>(0.018,0.046)</w:t>
            </w:r>
          </w:p>
        </w:tc>
        <w:tc>
          <w:tcPr>
            <w:tcW w:w="603" w:type="pct"/>
          </w:tcPr>
          <w:p w:rsidR="003F5DDE" w:rsidRPr="00DA2A3E" w:rsidRDefault="003F5DDE" w:rsidP="00810044">
            <w:pPr>
              <w:spacing w:before="120" w:after="0" w:line="240" w:lineRule="auto"/>
              <w:rPr>
                <w:rFonts w:ascii="Times New Roman" w:hAnsi="Times New Roman" w:cs="Times New Roman"/>
                <w:color w:val="0070C0"/>
              </w:rPr>
            </w:pPr>
            <w:r w:rsidRPr="00DA2A3E">
              <w:rPr>
                <w:rFonts w:ascii="Times New Roman" w:hAnsi="Times New Roman" w:cs="Times New Roman"/>
                <w:color w:val="0070C0"/>
              </w:rPr>
              <w:t>0.030</w:t>
            </w:r>
            <w:r w:rsidRPr="00DA2A3E">
              <w:rPr>
                <w:rFonts w:ascii="Times New Roman" w:hAnsi="Times New Roman" w:cs="Times New Roman"/>
                <w:color w:val="0070C0"/>
              </w:rPr>
              <w:br/>
              <w:t>(0.018,0.046)</w:t>
            </w:r>
          </w:p>
        </w:tc>
        <w:tc>
          <w:tcPr>
            <w:tcW w:w="603" w:type="pct"/>
            <w:shd w:val="clear" w:color="auto" w:fill="auto"/>
            <w:noWrap/>
            <w:hideMark/>
          </w:tcPr>
          <w:p w:rsidR="003F5DDE" w:rsidRPr="00DA2A3E" w:rsidRDefault="003F5DDE" w:rsidP="00810044">
            <w:pPr>
              <w:spacing w:before="120" w:after="0" w:line="240" w:lineRule="auto"/>
              <w:rPr>
                <w:rFonts w:ascii="Times New Roman" w:eastAsia="Times New Roman" w:hAnsi="Times New Roman" w:cs="Times New Roman"/>
                <w:color w:val="0070C0"/>
              </w:rPr>
            </w:pPr>
            <w:r w:rsidRPr="00DA2A3E">
              <w:rPr>
                <w:rFonts w:ascii="Times New Roman" w:hAnsi="Times New Roman" w:cs="Times New Roman"/>
                <w:color w:val="0070C0"/>
              </w:rPr>
              <w:t>0.030</w:t>
            </w:r>
            <w:r w:rsidRPr="00DA2A3E">
              <w:rPr>
                <w:rFonts w:ascii="Times New Roman" w:hAnsi="Times New Roman" w:cs="Times New Roman"/>
                <w:color w:val="0070C0"/>
              </w:rPr>
              <w:br/>
              <w:t>(0.018,0.046)</w:t>
            </w:r>
          </w:p>
        </w:tc>
        <w:tc>
          <w:tcPr>
            <w:tcW w:w="603" w:type="pct"/>
            <w:gridSpan w:val="2"/>
            <w:shd w:val="clear" w:color="auto" w:fill="auto"/>
            <w:noWrap/>
            <w:hideMark/>
          </w:tcPr>
          <w:p w:rsidR="003F5DDE" w:rsidRPr="00DA2A3E" w:rsidRDefault="003F5DDE" w:rsidP="00810044">
            <w:pPr>
              <w:spacing w:before="120" w:after="0" w:line="240" w:lineRule="auto"/>
              <w:rPr>
                <w:rFonts w:ascii="Times New Roman" w:eastAsia="Times New Roman" w:hAnsi="Times New Roman" w:cs="Times New Roman"/>
                <w:color w:val="0070C0"/>
              </w:rPr>
            </w:pPr>
            <w:r w:rsidRPr="00DA2A3E">
              <w:rPr>
                <w:rFonts w:ascii="Times New Roman" w:hAnsi="Times New Roman" w:cs="Times New Roman"/>
                <w:color w:val="0070C0"/>
              </w:rPr>
              <w:t>0.030</w:t>
            </w:r>
            <w:r w:rsidRPr="00DA2A3E">
              <w:rPr>
                <w:rFonts w:ascii="Times New Roman" w:hAnsi="Times New Roman" w:cs="Times New Roman"/>
                <w:color w:val="0070C0"/>
              </w:rPr>
              <w:br/>
              <w:t>(0.018,0.046)</w:t>
            </w:r>
          </w:p>
        </w:tc>
      </w:tr>
      <w:tr w:rsidR="003F5DDE" w:rsidRPr="00DA2A3E" w:rsidTr="00810044">
        <w:trPr>
          <w:trHeight w:val="576"/>
        </w:trPr>
        <w:tc>
          <w:tcPr>
            <w:tcW w:w="939" w:type="pct"/>
            <w:shd w:val="clear" w:color="auto" w:fill="auto"/>
            <w:noWrap/>
            <w:hideMark/>
          </w:tcPr>
          <w:p w:rsidR="003F5DDE" w:rsidRPr="00DA2A3E" w:rsidRDefault="003F5DDE" w:rsidP="00810044">
            <w:pPr>
              <w:spacing w:before="120" w:after="0" w:line="240" w:lineRule="auto"/>
              <w:rPr>
                <w:rFonts w:ascii="Times New Roman" w:eastAsia="Times New Roman" w:hAnsi="Times New Roman" w:cs="Times New Roman"/>
                <w:color w:val="0070C0"/>
              </w:rPr>
            </w:pPr>
            <w:r w:rsidRPr="00DA2A3E">
              <w:rPr>
                <w:rFonts w:ascii="Times New Roman" w:eastAsia="Times New Roman" w:hAnsi="Times New Roman" w:cs="Times New Roman"/>
                <w:color w:val="0070C0"/>
              </w:rPr>
              <w:t>moderate</w:t>
            </w:r>
          </w:p>
        </w:tc>
        <w:tc>
          <w:tcPr>
            <w:tcW w:w="442" w:type="pct"/>
          </w:tcPr>
          <w:p w:rsidR="003F5DDE" w:rsidRPr="00DA2A3E" w:rsidRDefault="003F5DDE" w:rsidP="00810044">
            <w:pPr>
              <w:spacing w:before="120" w:after="0" w:line="240" w:lineRule="auto"/>
              <w:rPr>
                <w:rFonts w:ascii="Times New Roman" w:hAnsi="Times New Roman" w:cs="Times New Roman"/>
                <w:color w:val="0070C0"/>
              </w:rPr>
            </w:pPr>
            <w:r w:rsidRPr="00DA2A3E">
              <w:rPr>
                <w:rFonts w:ascii="Times New Roman" w:eastAsia="Times New Roman" w:hAnsi="Times New Roman" w:cs="Times New Roman"/>
                <w:color w:val="0070C0"/>
              </w:rPr>
              <w:t>0.173</w:t>
            </w:r>
          </w:p>
        </w:tc>
        <w:tc>
          <w:tcPr>
            <w:tcW w:w="603" w:type="pct"/>
            <w:shd w:val="clear" w:color="auto" w:fill="auto"/>
            <w:noWrap/>
            <w:hideMark/>
          </w:tcPr>
          <w:p w:rsidR="003F5DDE" w:rsidRPr="00DA2A3E" w:rsidRDefault="003F5DDE" w:rsidP="00810044">
            <w:pPr>
              <w:spacing w:before="120" w:after="0" w:line="240" w:lineRule="auto"/>
              <w:rPr>
                <w:rFonts w:ascii="Times New Roman" w:eastAsia="Times New Roman" w:hAnsi="Times New Roman" w:cs="Times New Roman"/>
                <w:color w:val="0070C0"/>
              </w:rPr>
            </w:pPr>
            <w:r w:rsidRPr="00DA2A3E">
              <w:rPr>
                <w:rFonts w:ascii="Times New Roman" w:hAnsi="Times New Roman" w:cs="Times New Roman"/>
                <w:color w:val="0070C0"/>
              </w:rPr>
              <w:t>0.149</w:t>
            </w:r>
            <w:r w:rsidRPr="00DA2A3E">
              <w:rPr>
                <w:rFonts w:ascii="Times New Roman" w:hAnsi="Times New Roman" w:cs="Times New Roman"/>
                <w:color w:val="0070C0"/>
              </w:rPr>
              <w:br/>
              <w:t>(0.101,0.210)</w:t>
            </w:r>
          </w:p>
        </w:tc>
        <w:tc>
          <w:tcPr>
            <w:tcW w:w="603" w:type="pct"/>
          </w:tcPr>
          <w:p w:rsidR="003F5DDE" w:rsidRPr="00DA2A3E" w:rsidRDefault="003F5DDE" w:rsidP="00810044">
            <w:pPr>
              <w:spacing w:before="120" w:after="0" w:line="240" w:lineRule="auto"/>
              <w:rPr>
                <w:rFonts w:ascii="Times New Roman" w:hAnsi="Times New Roman" w:cs="Times New Roman"/>
                <w:color w:val="0070C0"/>
              </w:rPr>
            </w:pPr>
            <w:r w:rsidRPr="00DA2A3E">
              <w:rPr>
                <w:rFonts w:ascii="Times New Roman" w:hAnsi="Times New Roman" w:cs="Times New Roman"/>
                <w:color w:val="0070C0"/>
              </w:rPr>
              <w:t>0.133</w:t>
            </w:r>
            <w:r w:rsidRPr="00DA2A3E">
              <w:rPr>
                <w:rFonts w:ascii="Times New Roman" w:hAnsi="Times New Roman" w:cs="Times New Roman"/>
                <w:color w:val="0070C0"/>
              </w:rPr>
              <w:br/>
              <w:t>(0.091,0.186)</w:t>
            </w:r>
          </w:p>
        </w:tc>
        <w:tc>
          <w:tcPr>
            <w:tcW w:w="603" w:type="pct"/>
          </w:tcPr>
          <w:p w:rsidR="003F5DDE" w:rsidRPr="00DA2A3E" w:rsidRDefault="003F5DDE" w:rsidP="00810044">
            <w:pPr>
              <w:spacing w:before="120" w:after="0" w:line="240" w:lineRule="auto"/>
              <w:rPr>
                <w:rFonts w:ascii="Times New Roman" w:hAnsi="Times New Roman" w:cs="Times New Roman"/>
                <w:color w:val="0070C0"/>
              </w:rPr>
            </w:pPr>
            <w:r w:rsidRPr="00DA2A3E">
              <w:rPr>
                <w:rFonts w:ascii="Times New Roman" w:hAnsi="Times New Roman" w:cs="Times New Roman"/>
                <w:color w:val="0070C0"/>
              </w:rPr>
              <w:t>0.133</w:t>
            </w:r>
            <w:r w:rsidRPr="00DA2A3E">
              <w:rPr>
                <w:rFonts w:ascii="Times New Roman" w:hAnsi="Times New Roman" w:cs="Times New Roman"/>
                <w:color w:val="0070C0"/>
              </w:rPr>
              <w:br/>
              <w:t>(0.091,0.186)</w:t>
            </w:r>
          </w:p>
        </w:tc>
        <w:tc>
          <w:tcPr>
            <w:tcW w:w="603" w:type="pct"/>
          </w:tcPr>
          <w:p w:rsidR="003F5DDE" w:rsidRPr="00DA2A3E" w:rsidRDefault="003F5DDE" w:rsidP="00810044">
            <w:pPr>
              <w:spacing w:before="120" w:after="0" w:line="240" w:lineRule="auto"/>
              <w:rPr>
                <w:rFonts w:ascii="Times New Roman" w:hAnsi="Times New Roman" w:cs="Times New Roman"/>
                <w:color w:val="0070C0"/>
              </w:rPr>
            </w:pPr>
            <w:r w:rsidRPr="00DA2A3E">
              <w:rPr>
                <w:rFonts w:ascii="Times New Roman" w:hAnsi="Times New Roman" w:cs="Times New Roman"/>
                <w:color w:val="0070C0"/>
              </w:rPr>
              <w:t>0.133</w:t>
            </w:r>
            <w:r w:rsidRPr="00DA2A3E">
              <w:rPr>
                <w:rFonts w:ascii="Times New Roman" w:hAnsi="Times New Roman" w:cs="Times New Roman"/>
                <w:color w:val="0070C0"/>
              </w:rPr>
              <w:br/>
              <w:t>(0.091,0.186)</w:t>
            </w:r>
          </w:p>
        </w:tc>
        <w:tc>
          <w:tcPr>
            <w:tcW w:w="603" w:type="pct"/>
            <w:shd w:val="clear" w:color="auto" w:fill="auto"/>
            <w:noWrap/>
            <w:hideMark/>
          </w:tcPr>
          <w:p w:rsidR="003F5DDE" w:rsidRPr="00DA2A3E" w:rsidRDefault="003F5DDE" w:rsidP="00810044">
            <w:pPr>
              <w:spacing w:before="120" w:after="0" w:line="240" w:lineRule="auto"/>
              <w:rPr>
                <w:rFonts w:ascii="Times New Roman" w:eastAsia="Times New Roman" w:hAnsi="Times New Roman" w:cs="Times New Roman"/>
                <w:color w:val="0070C0"/>
              </w:rPr>
            </w:pPr>
            <w:r w:rsidRPr="00DA2A3E">
              <w:rPr>
                <w:rFonts w:ascii="Times New Roman" w:hAnsi="Times New Roman" w:cs="Times New Roman"/>
                <w:color w:val="0070C0"/>
              </w:rPr>
              <w:t>0.133</w:t>
            </w:r>
            <w:r w:rsidRPr="00DA2A3E">
              <w:rPr>
                <w:rFonts w:ascii="Times New Roman" w:hAnsi="Times New Roman" w:cs="Times New Roman"/>
                <w:color w:val="0070C0"/>
              </w:rPr>
              <w:br/>
              <w:t>(0.091,0.186)</w:t>
            </w:r>
          </w:p>
        </w:tc>
        <w:tc>
          <w:tcPr>
            <w:tcW w:w="603" w:type="pct"/>
            <w:gridSpan w:val="2"/>
            <w:shd w:val="clear" w:color="auto" w:fill="auto"/>
            <w:noWrap/>
            <w:hideMark/>
          </w:tcPr>
          <w:p w:rsidR="003F5DDE" w:rsidRPr="00DA2A3E" w:rsidRDefault="003F5DDE" w:rsidP="00810044">
            <w:pPr>
              <w:spacing w:before="120" w:after="0" w:line="240" w:lineRule="auto"/>
              <w:rPr>
                <w:rFonts w:ascii="Times New Roman" w:eastAsia="Times New Roman" w:hAnsi="Times New Roman" w:cs="Times New Roman"/>
                <w:color w:val="0070C0"/>
              </w:rPr>
            </w:pPr>
            <w:r w:rsidRPr="00DA2A3E">
              <w:rPr>
                <w:rFonts w:ascii="Times New Roman" w:hAnsi="Times New Roman" w:cs="Times New Roman"/>
                <w:color w:val="0070C0"/>
              </w:rPr>
              <w:t>0.133</w:t>
            </w:r>
            <w:r w:rsidRPr="00DA2A3E">
              <w:rPr>
                <w:rFonts w:ascii="Times New Roman" w:hAnsi="Times New Roman" w:cs="Times New Roman"/>
                <w:color w:val="0070C0"/>
              </w:rPr>
              <w:br/>
              <w:t>(0.091,0.186)</w:t>
            </w:r>
          </w:p>
        </w:tc>
      </w:tr>
      <w:tr w:rsidR="003F5DDE" w:rsidRPr="00DA2A3E" w:rsidTr="00810044">
        <w:trPr>
          <w:trHeight w:val="576"/>
        </w:trPr>
        <w:tc>
          <w:tcPr>
            <w:tcW w:w="939" w:type="pct"/>
            <w:tcBorders>
              <w:bottom w:val="nil"/>
            </w:tcBorders>
            <w:shd w:val="clear" w:color="auto" w:fill="auto"/>
            <w:noWrap/>
            <w:hideMark/>
          </w:tcPr>
          <w:p w:rsidR="003F5DDE" w:rsidRPr="00DA2A3E" w:rsidRDefault="003F5DDE" w:rsidP="00810044">
            <w:pPr>
              <w:spacing w:before="120" w:after="0" w:line="240" w:lineRule="auto"/>
              <w:rPr>
                <w:rFonts w:ascii="Times New Roman" w:eastAsia="Times New Roman" w:hAnsi="Times New Roman" w:cs="Times New Roman"/>
                <w:color w:val="0070C0"/>
              </w:rPr>
            </w:pPr>
            <w:r w:rsidRPr="00DA2A3E">
              <w:rPr>
                <w:rFonts w:ascii="Times New Roman" w:eastAsia="Times New Roman" w:hAnsi="Times New Roman" w:cs="Times New Roman"/>
                <w:color w:val="0070C0"/>
              </w:rPr>
              <w:t>severe</w:t>
            </w:r>
          </w:p>
        </w:tc>
        <w:tc>
          <w:tcPr>
            <w:tcW w:w="442" w:type="pct"/>
            <w:tcBorders>
              <w:bottom w:val="nil"/>
            </w:tcBorders>
          </w:tcPr>
          <w:p w:rsidR="003F5DDE" w:rsidRPr="00DA2A3E" w:rsidRDefault="003F5DDE" w:rsidP="00810044">
            <w:pPr>
              <w:spacing w:before="120" w:after="0" w:line="240" w:lineRule="auto"/>
              <w:rPr>
                <w:rFonts w:ascii="Times New Roman" w:hAnsi="Times New Roman" w:cs="Times New Roman"/>
                <w:color w:val="0070C0"/>
              </w:rPr>
            </w:pPr>
            <w:r w:rsidRPr="00DA2A3E">
              <w:rPr>
                <w:rFonts w:ascii="Times New Roman" w:eastAsia="Times New Roman" w:hAnsi="Times New Roman" w:cs="Times New Roman"/>
                <w:color w:val="0070C0"/>
              </w:rPr>
              <w:t>0.56</w:t>
            </w:r>
          </w:p>
        </w:tc>
        <w:tc>
          <w:tcPr>
            <w:tcW w:w="603" w:type="pct"/>
            <w:tcBorders>
              <w:bottom w:val="nil"/>
            </w:tcBorders>
            <w:shd w:val="clear" w:color="auto" w:fill="auto"/>
            <w:noWrap/>
            <w:hideMark/>
          </w:tcPr>
          <w:p w:rsidR="003F5DDE" w:rsidRPr="00DA2A3E" w:rsidRDefault="003F5DDE" w:rsidP="00810044">
            <w:pPr>
              <w:spacing w:before="120" w:after="0" w:line="240" w:lineRule="auto"/>
              <w:rPr>
                <w:rFonts w:ascii="Times New Roman" w:eastAsia="Times New Roman" w:hAnsi="Times New Roman" w:cs="Times New Roman"/>
                <w:color w:val="0070C0"/>
              </w:rPr>
            </w:pPr>
            <w:r w:rsidRPr="00DA2A3E">
              <w:rPr>
                <w:rFonts w:ascii="Times New Roman" w:hAnsi="Times New Roman" w:cs="Times New Roman"/>
                <w:color w:val="0070C0"/>
              </w:rPr>
              <w:t>0.523</w:t>
            </w:r>
            <w:r w:rsidRPr="00DA2A3E">
              <w:rPr>
                <w:rFonts w:ascii="Times New Roman" w:hAnsi="Times New Roman" w:cs="Times New Roman"/>
                <w:color w:val="0070C0"/>
              </w:rPr>
              <w:br/>
              <w:t>(0.365,0.684)</w:t>
            </w:r>
          </w:p>
        </w:tc>
        <w:tc>
          <w:tcPr>
            <w:tcW w:w="603" w:type="pct"/>
            <w:tcBorders>
              <w:bottom w:val="nil"/>
            </w:tcBorders>
          </w:tcPr>
          <w:p w:rsidR="003F5DDE" w:rsidRPr="00DA2A3E" w:rsidRDefault="003F5DDE" w:rsidP="00810044">
            <w:pPr>
              <w:spacing w:before="120" w:after="0" w:line="240" w:lineRule="auto"/>
              <w:rPr>
                <w:rFonts w:ascii="Times New Roman" w:hAnsi="Times New Roman" w:cs="Times New Roman"/>
                <w:color w:val="0070C0"/>
              </w:rPr>
            </w:pPr>
            <w:r w:rsidRPr="00DA2A3E">
              <w:rPr>
                <w:rFonts w:ascii="Times New Roman" w:hAnsi="Times New Roman" w:cs="Times New Roman"/>
                <w:color w:val="0070C0"/>
              </w:rPr>
              <w:t>0.523</w:t>
            </w:r>
            <w:r w:rsidRPr="00DA2A3E">
              <w:rPr>
                <w:rFonts w:ascii="Times New Roman" w:hAnsi="Times New Roman" w:cs="Times New Roman"/>
                <w:color w:val="0070C0"/>
              </w:rPr>
              <w:br/>
              <w:t>(0.362,0.677)</w:t>
            </w:r>
          </w:p>
        </w:tc>
        <w:tc>
          <w:tcPr>
            <w:tcW w:w="603" w:type="pct"/>
            <w:tcBorders>
              <w:bottom w:val="nil"/>
            </w:tcBorders>
          </w:tcPr>
          <w:p w:rsidR="003F5DDE" w:rsidRPr="00DA2A3E" w:rsidRDefault="003F5DDE" w:rsidP="00810044">
            <w:pPr>
              <w:spacing w:before="120" w:after="0" w:line="240" w:lineRule="auto"/>
              <w:rPr>
                <w:rFonts w:ascii="Times New Roman" w:hAnsi="Times New Roman" w:cs="Times New Roman"/>
                <w:color w:val="0070C0"/>
              </w:rPr>
            </w:pPr>
            <w:r w:rsidRPr="00DA2A3E">
              <w:rPr>
                <w:rFonts w:ascii="Times New Roman" w:hAnsi="Times New Roman" w:cs="Times New Roman"/>
                <w:color w:val="0070C0"/>
              </w:rPr>
              <w:t>0.523</w:t>
            </w:r>
            <w:r w:rsidRPr="00DA2A3E">
              <w:rPr>
                <w:rFonts w:ascii="Times New Roman" w:hAnsi="Times New Roman" w:cs="Times New Roman"/>
                <w:color w:val="0070C0"/>
              </w:rPr>
              <w:br/>
              <w:t>(0.362,0.677)</w:t>
            </w:r>
          </w:p>
        </w:tc>
        <w:tc>
          <w:tcPr>
            <w:tcW w:w="603" w:type="pct"/>
            <w:tcBorders>
              <w:bottom w:val="nil"/>
            </w:tcBorders>
          </w:tcPr>
          <w:p w:rsidR="003F5DDE" w:rsidRPr="00DA2A3E" w:rsidRDefault="003F5DDE" w:rsidP="00810044">
            <w:pPr>
              <w:spacing w:before="120" w:after="0" w:line="240" w:lineRule="auto"/>
              <w:rPr>
                <w:rFonts w:ascii="Times New Roman" w:hAnsi="Times New Roman" w:cs="Times New Roman"/>
                <w:color w:val="0070C0"/>
              </w:rPr>
            </w:pPr>
            <w:r w:rsidRPr="00DA2A3E">
              <w:rPr>
                <w:rFonts w:ascii="Times New Roman" w:hAnsi="Times New Roman" w:cs="Times New Roman"/>
                <w:color w:val="0070C0"/>
              </w:rPr>
              <w:t>0.523</w:t>
            </w:r>
            <w:r w:rsidRPr="00DA2A3E">
              <w:rPr>
                <w:rFonts w:ascii="Times New Roman" w:hAnsi="Times New Roman" w:cs="Times New Roman"/>
                <w:color w:val="0070C0"/>
              </w:rPr>
              <w:br/>
              <w:t>(0.362,0.677)</w:t>
            </w:r>
          </w:p>
        </w:tc>
        <w:tc>
          <w:tcPr>
            <w:tcW w:w="603" w:type="pct"/>
            <w:tcBorders>
              <w:bottom w:val="nil"/>
            </w:tcBorders>
            <w:shd w:val="clear" w:color="auto" w:fill="auto"/>
            <w:noWrap/>
            <w:hideMark/>
          </w:tcPr>
          <w:p w:rsidR="003F5DDE" w:rsidRPr="00DA2A3E" w:rsidRDefault="003F5DDE" w:rsidP="00810044">
            <w:pPr>
              <w:spacing w:before="120" w:after="0" w:line="240" w:lineRule="auto"/>
              <w:rPr>
                <w:rFonts w:ascii="Times New Roman" w:eastAsia="Times New Roman" w:hAnsi="Times New Roman" w:cs="Times New Roman"/>
                <w:color w:val="0070C0"/>
              </w:rPr>
            </w:pPr>
            <w:r w:rsidRPr="00DA2A3E">
              <w:rPr>
                <w:rFonts w:ascii="Times New Roman" w:hAnsi="Times New Roman" w:cs="Times New Roman"/>
                <w:color w:val="0070C0"/>
              </w:rPr>
              <w:t>0.523</w:t>
            </w:r>
            <w:r w:rsidRPr="00DA2A3E">
              <w:rPr>
                <w:rFonts w:ascii="Times New Roman" w:hAnsi="Times New Roman" w:cs="Times New Roman"/>
                <w:color w:val="0070C0"/>
              </w:rPr>
              <w:br/>
              <w:t>(0.362,0.677)</w:t>
            </w:r>
          </w:p>
        </w:tc>
        <w:tc>
          <w:tcPr>
            <w:tcW w:w="603" w:type="pct"/>
            <w:gridSpan w:val="2"/>
            <w:tcBorders>
              <w:bottom w:val="nil"/>
            </w:tcBorders>
            <w:shd w:val="clear" w:color="auto" w:fill="auto"/>
            <w:noWrap/>
            <w:hideMark/>
          </w:tcPr>
          <w:p w:rsidR="003F5DDE" w:rsidRPr="00DA2A3E" w:rsidRDefault="003F5DDE" w:rsidP="00810044">
            <w:pPr>
              <w:spacing w:before="120" w:after="0" w:line="240" w:lineRule="auto"/>
              <w:rPr>
                <w:rFonts w:ascii="Times New Roman" w:eastAsia="Times New Roman" w:hAnsi="Times New Roman" w:cs="Times New Roman"/>
                <w:color w:val="0070C0"/>
              </w:rPr>
            </w:pPr>
            <w:r w:rsidRPr="00DA2A3E">
              <w:rPr>
                <w:rFonts w:ascii="Times New Roman" w:hAnsi="Times New Roman" w:cs="Times New Roman"/>
                <w:color w:val="0070C0"/>
              </w:rPr>
              <w:t>0.523</w:t>
            </w:r>
            <w:r w:rsidRPr="00DA2A3E">
              <w:rPr>
                <w:rFonts w:ascii="Times New Roman" w:hAnsi="Times New Roman" w:cs="Times New Roman"/>
                <w:color w:val="0070C0"/>
              </w:rPr>
              <w:br/>
              <w:t>(0.362,0.677)</w:t>
            </w:r>
          </w:p>
        </w:tc>
      </w:tr>
      <w:tr w:rsidR="003F5DDE" w:rsidRPr="00DA2A3E" w:rsidTr="00810044">
        <w:trPr>
          <w:trHeight w:val="576"/>
        </w:trPr>
        <w:tc>
          <w:tcPr>
            <w:tcW w:w="939" w:type="pct"/>
            <w:tcBorders>
              <w:top w:val="nil"/>
              <w:left w:val="nil"/>
              <w:bottom w:val="nil"/>
              <w:right w:val="nil"/>
            </w:tcBorders>
            <w:shd w:val="clear" w:color="auto" w:fill="auto"/>
            <w:noWrap/>
          </w:tcPr>
          <w:p w:rsidR="003F5DDE" w:rsidRPr="00DA2A3E" w:rsidRDefault="003F5DDE" w:rsidP="00810044">
            <w:pPr>
              <w:spacing w:before="120" w:after="0" w:line="240" w:lineRule="auto"/>
              <w:rPr>
                <w:rFonts w:ascii="Times New Roman" w:eastAsia="Times New Roman" w:hAnsi="Times New Roman" w:cs="Times New Roman"/>
                <w:color w:val="0070C0"/>
              </w:rPr>
            </w:pPr>
            <w:r w:rsidRPr="00DA2A3E">
              <w:rPr>
                <w:rFonts w:ascii="Times New Roman" w:eastAsia="Times New Roman" w:hAnsi="Times New Roman" w:cs="Times New Roman"/>
                <w:color w:val="0070C0"/>
              </w:rPr>
              <w:t>Major depressive disorder</w:t>
            </w:r>
          </w:p>
        </w:tc>
        <w:tc>
          <w:tcPr>
            <w:tcW w:w="442" w:type="pct"/>
            <w:tcBorders>
              <w:top w:val="nil"/>
              <w:left w:val="nil"/>
              <w:bottom w:val="nil"/>
              <w:right w:val="nil"/>
            </w:tcBorders>
          </w:tcPr>
          <w:p w:rsidR="003F5DDE" w:rsidRPr="00DA2A3E" w:rsidRDefault="003F5DDE" w:rsidP="00810044">
            <w:pPr>
              <w:spacing w:before="120" w:after="0" w:line="240" w:lineRule="auto"/>
              <w:rPr>
                <w:rFonts w:ascii="Times New Roman" w:hAnsi="Times New Roman" w:cs="Times New Roman"/>
                <w:color w:val="0070C0"/>
              </w:rPr>
            </w:pPr>
          </w:p>
        </w:tc>
        <w:tc>
          <w:tcPr>
            <w:tcW w:w="603" w:type="pct"/>
            <w:tcBorders>
              <w:top w:val="nil"/>
              <w:left w:val="nil"/>
              <w:bottom w:val="nil"/>
              <w:right w:val="nil"/>
            </w:tcBorders>
            <w:shd w:val="clear" w:color="auto" w:fill="auto"/>
            <w:noWrap/>
          </w:tcPr>
          <w:p w:rsidR="003F5DDE" w:rsidRPr="00DA2A3E" w:rsidRDefault="003F5DDE" w:rsidP="00810044">
            <w:pPr>
              <w:spacing w:before="120" w:after="0" w:line="240" w:lineRule="auto"/>
              <w:rPr>
                <w:rFonts w:ascii="Times New Roman" w:eastAsia="Times New Roman" w:hAnsi="Times New Roman" w:cs="Times New Roman"/>
                <w:color w:val="0070C0"/>
              </w:rPr>
            </w:pPr>
          </w:p>
        </w:tc>
        <w:tc>
          <w:tcPr>
            <w:tcW w:w="603" w:type="pct"/>
            <w:tcBorders>
              <w:top w:val="nil"/>
              <w:left w:val="nil"/>
              <w:bottom w:val="nil"/>
              <w:right w:val="nil"/>
            </w:tcBorders>
          </w:tcPr>
          <w:p w:rsidR="003F5DDE" w:rsidRPr="00DA2A3E" w:rsidRDefault="003F5DDE" w:rsidP="00810044">
            <w:pPr>
              <w:spacing w:before="120" w:after="0" w:line="240" w:lineRule="auto"/>
              <w:rPr>
                <w:rFonts w:ascii="Times New Roman" w:hAnsi="Times New Roman" w:cs="Times New Roman"/>
                <w:color w:val="0070C0"/>
              </w:rPr>
            </w:pPr>
          </w:p>
        </w:tc>
        <w:tc>
          <w:tcPr>
            <w:tcW w:w="603" w:type="pct"/>
            <w:tcBorders>
              <w:top w:val="nil"/>
              <w:left w:val="nil"/>
              <w:bottom w:val="nil"/>
              <w:right w:val="nil"/>
            </w:tcBorders>
          </w:tcPr>
          <w:p w:rsidR="003F5DDE" w:rsidRPr="00DA2A3E" w:rsidRDefault="003F5DDE" w:rsidP="00810044">
            <w:pPr>
              <w:spacing w:before="120" w:after="0" w:line="240" w:lineRule="auto"/>
              <w:rPr>
                <w:rFonts w:ascii="Times New Roman" w:hAnsi="Times New Roman" w:cs="Times New Roman"/>
                <w:color w:val="0070C0"/>
              </w:rPr>
            </w:pPr>
          </w:p>
        </w:tc>
        <w:tc>
          <w:tcPr>
            <w:tcW w:w="603" w:type="pct"/>
            <w:tcBorders>
              <w:top w:val="nil"/>
              <w:left w:val="nil"/>
              <w:bottom w:val="nil"/>
              <w:right w:val="nil"/>
            </w:tcBorders>
          </w:tcPr>
          <w:p w:rsidR="003F5DDE" w:rsidRPr="00DA2A3E" w:rsidRDefault="003F5DDE" w:rsidP="00810044">
            <w:pPr>
              <w:spacing w:before="120" w:after="0" w:line="240" w:lineRule="auto"/>
              <w:rPr>
                <w:rFonts w:ascii="Times New Roman" w:hAnsi="Times New Roman" w:cs="Times New Roman"/>
                <w:color w:val="0070C0"/>
              </w:rPr>
            </w:pPr>
          </w:p>
        </w:tc>
        <w:tc>
          <w:tcPr>
            <w:tcW w:w="603" w:type="pct"/>
            <w:tcBorders>
              <w:top w:val="nil"/>
              <w:left w:val="nil"/>
              <w:bottom w:val="nil"/>
              <w:right w:val="nil"/>
            </w:tcBorders>
            <w:shd w:val="clear" w:color="auto" w:fill="auto"/>
            <w:noWrap/>
          </w:tcPr>
          <w:p w:rsidR="003F5DDE" w:rsidRPr="00DA2A3E" w:rsidRDefault="003F5DDE" w:rsidP="00810044">
            <w:pPr>
              <w:spacing w:before="120" w:after="0" w:line="240" w:lineRule="auto"/>
              <w:rPr>
                <w:rFonts w:ascii="Times New Roman" w:hAnsi="Times New Roman" w:cs="Times New Roman"/>
                <w:color w:val="0070C0"/>
              </w:rPr>
            </w:pPr>
          </w:p>
        </w:tc>
        <w:tc>
          <w:tcPr>
            <w:tcW w:w="603" w:type="pct"/>
            <w:gridSpan w:val="2"/>
            <w:tcBorders>
              <w:top w:val="nil"/>
              <w:left w:val="nil"/>
              <w:bottom w:val="nil"/>
              <w:right w:val="nil"/>
            </w:tcBorders>
            <w:shd w:val="clear" w:color="auto" w:fill="auto"/>
            <w:noWrap/>
          </w:tcPr>
          <w:p w:rsidR="003F5DDE" w:rsidRPr="00DA2A3E" w:rsidRDefault="003F5DDE" w:rsidP="00810044">
            <w:pPr>
              <w:spacing w:before="120" w:after="0" w:line="240" w:lineRule="auto"/>
              <w:rPr>
                <w:rFonts w:ascii="Times New Roman" w:hAnsi="Times New Roman" w:cs="Times New Roman"/>
                <w:color w:val="0070C0"/>
              </w:rPr>
            </w:pPr>
          </w:p>
        </w:tc>
      </w:tr>
      <w:tr w:rsidR="003F5DDE" w:rsidRPr="00DA2A3E" w:rsidTr="00810044">
        <w:trPr>
          <w:trHeight w:val="576"/>
        </w:trPr>
        <w:tc>
          <w:tcPr>
            <w:tcW w:w="939" w:type="pct"/>
            <w:tcBorders>
              <w:top w:val="nil"/>
              <w:left w:val="nil"/>
              <w:bottom w:val="nil"/>
              <w:right w:val="nil"/>
            </w:tcBorders>
            <w:shd w:val="clear" w:color="auto" w:fill="auto"/>
            <w:noWrap/>
          </w:tcPr>
          <w:p w:rsidR="003F5DDE" w:rsidRPr="00DA2A3E" w:rsidRDefault="003F5DDE" w:rsidP="00810044">
            <w:pPr>
              <w:spacing w:before="120" w:after="0" w:line="240" w:lineRule="auto"/>
              <w:rPr>
                <w:rFonts w:ascii="Times New Roman" w:eastAsia="Times New Roman" w:hAnsi="Times New Roman" w:cs="Times New Roman"/>
                <w:color w:val="0070C0"/>
              </w:rPr>
            </w:pPr>
            <w:r w:rsidRPr="00DA2A3E">
              <w:rPr>
                <w:rFonts w:ascii="Times New Roman" w:eastAsia="Times New Roman" w:hAnsi="Times New Roman" w:cs="Times New Roman"/>
                <w:color w:val="0070C0"/>
              </w:rPr>
              <w:t>mild</w:t>
            </w:r>
          </w:p>
        </w:tc>
        <w:tc>
          <w:tcPr>
            <w:tcW w:w="442" w:type="pct"/>
            <w:tcBorders>
              <w:top w:val="nil"/>
              <w:left w:val="nil"/>
              <w:bottom w:val="nil"/>
              <w:right w:val="nil"/>
            </w:tcBorders>
          </w:tcPr>
          <w:p w:rsidR="003F5DDE" w:rsidRPr="00DA2A3E" w:rsidRDefault="003F5DDE" w:rsidP="00810044">
            <w:pPr>
              <w:spacing w:before="120" w:after="0" w:line="240" w:lineRule="auto"/>
              <w:rPr>
                <w:rFonts w:ascii="Times New Roman" w:hAnsi="Times New Roman" w:cs="Times New Roman"/>
                <w:color w:val="0070C0"/>
              </w:rPr>
            </w:pPr>
            <w:r w:rsidRPr="00DA2A3E">
              <w:rPr>
                <w:rFonts w:ascii="Times New Roman" w:eastAsia="Times New Roman" w:hAnsi="Times New Roman" w:cs="Times New Roman"/>
                <w:color w:val="0070C0"/>
              </w:rPr>
              <w:t>0.140</w:t>
            </w:r>
          </w:p>
        </w:tc>
        <w:tc>
          <w:tcPr>
            <w:tcW w:w="603" w:type="pct"/>
            <w:tcBorders>
              <w:top w:val="nil"/>
              <w:left w:val="nil"/>
              <w:bottom w:val="nil"/>
              <w:right w:val="nil"/>
            </w:tcBorders>
            <w:shd w:val="clear" w:color="auto" w:fill="auto"/>
            <w:noWrap/>
          </w:tcPr>
          <w:p w:rsidR="003F5DDE" w:rsidRPr="00DA2A3E" w:rsidRDefault="003F5DDE" w:rsidP="00810044">
            <w:pPr>
              <w:spacing w:before="120" w:after="0" w:line="240" w:lineRule="auto"/>
              <w:rPr>
                <w:rFonts w:ascii="Times New Roman" w:eastAsia="Times New Roman" w:hAnsi="Times New Roman" w:cs="Times New Roman"/>
                <w:color w:val="0070C0"/>
              </w:rPr>
            </w:pPr>
            <w:r w:rsidRPr="00DA2A3E">
              <w:rPr>
                <w:rFonts w:ascii="Times New Roman" w:hAnsi="Times New Roman" w:cs="Times New Roman"/>
                <w:color w:val="0070C0"/>
              </w:rPr>
              <w:t>0.159</w:t>
            </w:r>
            <w:r w:rsidRPr="00DA2A3E">
              <w:rPr>
                <w:rFonts w:ascii="Times New Roman" w:hAnsi="Times New Roman" w:cs="Times New Roman"/>
                <w:color w:val="0070C0"/>
              </w:rPr>
              <w:br/>
              <w:t>(0.107,0.223)</w:t>
            </w:r>
          </w:p>
        </w:tc>
        <w:tc>
          <w:tcPr>
            <w:tcW w:w="603" w:type="pct"/>
            <w:tcBorders>
              <w:top w:val="nil"/>
              <w:left w:val="nil"/>
              <w:bottom w:val="nil"/>
              <w:right w:val="nil"/>
            </w:tcBorders>
          </w:tcPr>
          <w:p w:rsidR="003F5DDE" w:rsidRPr="00DA2A3E" w:rsidRDefault="003F5DDE" w:rsidP="00810044">
            <w:pPr>
              <w:spacing w:before="120" w:after="0" w:line="240" w:lineRule="auto"/>
              <w:rPr>
                <w:rFonts w:ascii="Times New Roman" w:hAnsi="Times New Roman" w:cs="Times New Roman"/>
                <w:color w:val="0070C0"/>
              </w:rPr>
            </w:pPr>
            <w:r w:rsidRPr="00DA2A3E">
              <w:rPr>
                <w:rFonts w:ascii="Times New Roman" w:hAnsi="Times New Roman" w:cs="Times New Roman"/>
                <w:color w:val="0070C0"/>
              </w:rPr>
              <w:t>0.145</w:t>
            </w:r>
            <w:r w:rsidRPr="00DA2A3E">
              <w:rPr>
                <w:rFonts w:ascii="Times New Roman" w:hAnsi="Times New Roman" w:cs="Times New Roman"/>
                <w:color w:val="0070C0"/>
              </w:rPr>
              <w:br/>
              <w:t>(0.099,0.209)</w:t>
            </w:r>
          </w:p>
        </w:tc>
        <w:tc>
          <w:tcPr>
            <w:tcW w:w="603" w:type="pct"/>
            <w:tcBorders>
              <w:top w:val="nil"/>
              <w:left w:val="nil"/>
              <w:bottom w:val="nil"/>
              <w:right w:val="nil"/>
            </w:tcBorders>
          </w:tcPr>
          <w:p w:rsidR="003F5DDE" w:rsidRPr="00DA2A3E" w:rsidRDefault="003F5DDE" w:rsidP="00810044">
            <w:pPr>
              <w:spacing w:before="120" w:after="0" w:line="240" w:lineRule="auto"/>
              <w:rPr>
                <w:rFonts w:ascii="Times New Roman" w:hAnsi="Times New Roman" w:cs="Times New Roman"/>
                <w:color w:val="0070C0"/>
              </w:rPr>
            </w:pPr>
            <w:r w:rsidRPr="00DA2A3E">
              <w:rPr>
                <w:rFonts w:ascii="Times New Roman" w:hAnsi="Times New Roman" w:cs="Times New Roman"/>
                <w:color w:val="0070C0"/>
              </w:rPr>
              <w:t>0.145</w:t>
            </w:r>
            <w:r w:rsidRPr="00DA2A3E">
              <w:rPr>
                <w:rFonts w:ascii="Times New Roman" w:hAnsi="Times New Roman" w:cs="Times New Roman"/>
                <w:color w:val="0070C0"/>
              </w:rPr>
              <w:br/>
              <w:t>(0.099,0.209)</w:t>
            </w:r>
          </w:p>
        </w:tc>
        <w:tc>
          <w:tcPr>
            <w:tcW w:w="603" w:type="pct"/>
            <w:tcBorders>
              <w:top w:val="nil"/>
              <w:left w:val="nil"/>
              <w:bottom w:val="nil"/>
              <w:right w:val="nil"/>
            </w:tcBorders>
          </w:tcPr>
          <w:p w:rsidR="003F5DDE" w:rsidRPr="00DA2A3E" w:rsidRDefault="003F5DDE" w:rsidP="00810044">
            <w:pPr>
              <w:spacing w:before="120" w:after="0" w:line="240" w:lineRule="auto"/>
              <w:rPr>
                <w:rFonts w:ascii="Times New Roman" w:hAnsi="Times New Roman" w:cs="Times New Roman"/>
                <w:color w:val="0070C0"/>
              </w:rPr>
            </w:pPr>
            <w:r w:rsidRPr="00DA2A3E">
              <w:rPr>
                <w:rFonts w:ascii="Times New Roman" w:hAnsi="Times New Roman" w:cs="Times New Roman"/>
                <w:color w:val="0070C0"/>
              </w:rPr>
              <w:t>0.145</w:t>
            </w:r>
            <w:r w:rsidRPr="00DA2A3E">
              <w:rPr>
                <w:rFonts w:ascii="Times New Roman" w:hAnsi="Times New Roman" w:cs="Times New Roman"/>
                <w:color w:val="0070C0"/>
              </w:rPr>
              <w:br/>
              <w:t>(0.099,0.209)</w:t>
            </w:r>
          </w:p>
        </w:tc>
        <w:tc>
          <w:tcPr>
            <w:tcW w:w="603" w:type="pct"/>
            <w:tcBorders>
              <w:top w:val="nil"/>
              <w:left w:val="nil"/>
              <w:bottom w:val="nil"/>
              <w:right w:val="nil"/>
            </w:tcBorders>
            <w:shd w:val="clear" w:color="auto" w:fill="auto"/>
            <w:noWrap/>
          </w:tcPr>
          <w:p w:rsidR="003F5DDE" w:rsidRPr="00DA2A3E" w:rsidRDefault="003F5DDE" w:rsidP="00810044">
            <w:pPr>
              <w:spacing w:before="120" w:after="0" w:line="240" w:lineRule="auto"/>
              <w:rPr>
                <w:rFonts w:ascii="Times New Roman" w:hAnsi="Times New Roman" w:cs="Times New Roman"/>
                <w:color w:val="0070C0"/>
              </w:rPr>
            </w:pPr>
            <w:r w:rsidRPr="00DA2A3E">
              <w:rPr>
                <w:rFonts w:ascii="Times New Roman" w:hAnsi="Times New Roman" w:cs="Times New Roman"/>
                <w:color w:val="0070C0"/>
              </w:rPr>
              <w:t>0.145</w:t>
            </w:r>
            <w:r w:rsidRPr="00DA2A3E">
              <w:rPr>
                <w:rFonts w:ascii="Times New Roman" w:hAnsi="Times New Roman" w:cs="Times New Roman"/>
                <w:color w:val="0070C0"/>
              </w:rPr>
              <w:br/>
              <w:t>(0.099,0.209)</w:t>
            </w:r>
          </w:p>
        </w:tc>
        <w:tc>
          <w:tcPr>
            <w:tcW w:w="603" w:type="pct"/>
            <w:gridSpan w:val="2"/>
            <w:tcBorders>
              <w:top w:val="nil"/>
              <w:left w:val="nil"/>
              <w:bottom w:val="nil"/>
              <w:right w:val="nil"/>
            </w:tcBorders>
            <w:shd w:val="clear" w:color="auto" w:fill="auto"/>
            <w:noWrap/>
          </w:tcPr>
          <w:p w:rsidR="003F5DDE" w:rsidRPr="00DA2A3E" w:rsidRDefault="003F5DDE" w:rsidP="00810044">
            <w:pPr>
              <w:spacing w:before="120" w:after="0" w:line="240" w:lineRule="auto"/>
              <w:rPr>
                <w:rFonts w:ascii="Times New Roman" w:hAnsi="Times New Roman" w:cs="Times New Roman"/>
                <w:color w:val="0070C0"/>
              </w:rPr>
            </w:pPr>
            <w:r w:rsidRPr="00DA2A3E">
              <w:rPr>
                <w:rFonts w:ascii="Times New Roman" w:hAnsi="Times New Roman" w:cs="Times New Roman"/>
                <w:color w:val="0070C0"/>
              </w:rPr>
              <w:t>0.145</w:t>
            </w:r>
            <w:r w:rsidRPr="00DA2A3E">
              <w:rPr>
                <w:rFonts w:ascii="Times New Roman" w:hAnsi="Times New Roman" w:cs="Times New Roman"/>
                <w:color w:val="0070C0"/>
              </w:rPr>
              <w:br/>
              <w:t>(0.099,0.209)</w:t>
            </w:r>
          </w:p>
        </w:tc>
      </w:tr>
      <w:tr w:rsidR="003F5DDE" w:rsidRPr="00DA2A3E" w:rsidTr="00810044">
        <w:trPr>
          <w:trHeight w:val="576"/>
        </w:trPr>
        <w:tc>
          <w:tcPr>
            <w:tcW w:w="939" w:type="pct"/>
            <w:tcBorders>
              <w:top w:val="nil"/>
              <w:left w:val="nil"/>
              <w:bottom w:val="nil"/>
              <w:right w:val="nil"/>
            </w:tcBorders>
            <w:shd w:val="clear" w:color="auto" w:fill="auto"/>
            <w:noWrap/>
          </w:tcPr>
          <w:p w:rsidR="003F5DDE" w:rsidRPr="00DA2A3E" w:rsidRDefault="003F5DDE" w:rsidP="00810044">
            <w:pPr>
              <w:spacing w:before="120" w:after="0" w:line="240" w:lineRule="auto"/>
              <w:rPr>
                <w:rFonts w:ascii="Times New Roman" w:eastAsia="Times New Roman" w:hAnsi="Times New Roman" w:cs="Times New Roman"/>
                <w:color w:val="0070C0"/>
              </w:rPr>
            </w:pPr>
            <w:r w:rsidRPr="00DA2A3E">
              <w:rPr>
                <w:rFonts w:ascii="Times New Roman" w:eastAsia="Times New Roman" w:hAnsi="Times New Roman" w:cs="Times New Roman"/>
                <w:color w:val="0070C0"/>
              </w:rPr>
              <w:t>moderate</w:t>
            </w:r>
          </w:p>
        </w:tc>
        <w:tc>
          <w:tcPr>
            <w:tcW w:w="442" w:type="pct"/>
            <w:tcBorders>
              <w:top w:val="nil"/>
              <w:left w:val="nil"/>
              <w:bottom w:val="nil"/>
              <w:right w:val="nil"/>
            </w:tcBorders>
          </w:tcPr>
          <w:p w:rsidR="003F5DDE" w:rsidRPr="00DA2A3E" w:rsidRDefault="003F5DDE" w:rsidP="00810044">
            <w:pPr>
              <w:spacing w:before="120" w:after="0" w:line="240" w:lineRule="auto"/>
              <w:rPr>
                <w:rFonts w:ascii="Times New Roman" w:hAnsi="Times New Roman" w:cs="Times New Roman"/>
                <w:color w:val="0070C0"/>
              </w:rPr>
            </w:pPr>
            <w:r w:rsidRPr="00DA2A3E">
              <w:rPr>
                <w:rFonts w:ascii="Times New Roman" w:eastAsia="Times New Roman" w:hAnsi="Times New Roman" w:cs="Times New Roman"/>
                <w:color w:val="0070C0"/>
              </w:rPr>
              <w:t>0.350</w:t>
            </w:r>
          </w:p>
        </w:tc>
        <w:tc>
          <w:tcPr>
            <w:tcW w:w="603" w:type="pct"/>
            <w:tcBorders>
              <w:top w:val="nil"/>
              <w:left w:val="nil"/>
              <w:bottom w:val="nil"/>
              <w:right w:val="nil"/>
            </w:tcBorders>
            <w:shd w:val="clear" w:color="auto" w:fill="auto"/>
            <w:noWrap/>
          </w:tcPr>
          <w:p w:rsidR="003F5DDE" w:rsidRPr="00DA2A3E" w:rsidRDefault="003F5DDE" w:rsidP="00810044">
            <w:pPr>
              <w:spacing w:before="120" w:after="0" w:line="240" w:lineRule="auto"/>
              <w:rPr>
                <w:rFonts w:ascii="Times New Roman" w:eastAsia="Times New Roman" w:hAnsi="Times New Roman" w:cs="Times New Roman"/>
                <w:color w:val="0070C0"/>
              </w:rPr>
            </w:pPr>
            <w:r w:rsidRPr="00DA2A3E">
              <w:rPr>
                <w:rFonts w:ascii="Times New Roman" w:hAnsi="Times New Roman" w:cs="Times New Roman"/>
                <w:color w:val="0070C0"/>
              </w:rPr>
              <w:t>0.406</w:t>
            </w:r>
            <w:r w:rsidRPr="00DA2A3E">
              <w:rPr>
                <w:rFonts w:ascii="Times New Roman" w:hAnsi="Times New Roman" w:cs="Times New Roman"/>
                <w:color w:val="0070C0"/>
              </w:rPr>
              <w:br/>
              <w:t>(0.276,0.551)</w:t>
            </w:r>
          </w:p>
        </w:tc>
        <w:tc>
          <w:tcPr>
            <w:tcW w:w="603" w:type="pct"/>
            <w:tcBorders>
              <w:top w:val="nil"/>
              <w:left w:val="nil"/>
              <w:bottom w:val="nil"/>
              <w:right w:val="nil"/>
            </w:tcBorders>
          </w:tcPr>
          <w:p w:rsidR="003F5DDE" w:rsidRPr="00DA2A3E" w:rsidRDefault="003F5DDE" w:rsidP="00810044">
            <w:pPr>
              <w:spacing w:before="120" w:after="0" w:line="240" w:lineRule="auto"/>
              <w:rPr>
                <w:rFonts w:ascii="Times New Roman" w:hAnsi="Times New Roman" w:cs="Times New Roman"/>
                <w:color w:val="0070C0"/>
              </w:rPr>
            </w:pPr>
            <w:r w:rsidRPr="00DA2A3E">
              <w:rPr>
                <w:rFonts w:ascii="Times New Roman" w:hAnsi="Times New Roman" w:cs="Times New Roman"/>
                <w:color w:val="0070C0"/>
              </w:rPr>
              <w:t>0.396</w:t>
            </w:r>
            <w:r w:rsidRPr="00DA2A3E">
              <w:rPr>
                <w:rFonts w:ascii="Times New Roman" w:hAnsi="Times New Roman" w:cs="Times New Roman"/>
                <w:color w:val="0070C0"/>
              </w:rPr>
              <w:br/>
              <w:t>(0.267,0.531)</w:t>
            </w:r>
          </w:p>
        </w:tc>
        <w:tc>
          <w:tcPr>
            <w:tcW w:w="603" w:type="pct"/>
            <w:tcBorders>
              <w:top w:val="nil"/>
              <w:left w:val="nil"/>
              <w:bottom w:val="nil"/>
              <w:right w:val="nil"/>
            </w:tcBorders>
          </w:tcPr>
          <w:p w:rsidR="003F5DDE" w:rsidRPr="00DA2A3E" w:rsidRDefault="003F5DDE" w:rsidP="00810044">
            <w:pPr>
              <w:spacing w:before="120" w:after="0" w:line="240" w:lineRule="auto"/>
              <w:rPr>
                <w:rFonts w:ascii="Times New Roman" w:hAnsi="Times New Roman" w:cs="Times New Roman"/>
                <w:color w:val="0070C0"/>
              </w:rPr>
            </w:pPr>
            <w:r w:rsidRPr="00DA2A3E">
              <w:rPr>
                <w:rFonts w:ascii="Times New Roman" w:hAnsi="Times New Roman" w:cs="Times New Roman"/>
                <w:color w:val="0070C0"/>
              </w:rPr>
              <w:t>0.396</w:t>
            </w:r>
            <w:r w:rsidRPr="00DA2A3E">
              <w:rPr>
                <w:rFonts w:ascii="Times New Roman" w:hAnsi="Times New Roman" w:cs="Times New Roman"/>
                <w:color w:val="0070C0"/>
              </w:rPr>
              <w:br/>
              <w:t>(0.267,0.531)</w:t>
            </w:r>
          </w:p>
        </w:tc>
        <w:tc>
          <w:tcPr>
            <w:tcW w:w="603" w:type="pct"/>
            <w:tcBorders>
              <w:top w:val="nil"/>
              <w:left w:val="nil"/>
              <w:bottom w:val="nil"/>
              <w:right w:val="nil"/>
            </w:tcBorders>
          </w:tcPr>
          <w:p w:rsidR="003F5DDE" w:rsidRPr="00DA2A3E" w:rsidRDefault="003F5DDE" w:rsidP="00810044">
            <w:pPr>
              <w:spacing w:before="120" w:after="0" w:line="240" w:lineRule="auto"/>
              <w:rPr>
                <w:rFonts w:ascii="Times New Roman" w:hAnsi="Times New Roman" w:cs="Times New Roman"/>
                <w:color w:val="0070C0"/>
              </w:rPr>
            </w:pPr>
            <w:r w:rsidRPr="00DA2A3E">
              <w:rPr>
                <w:rFonts w:ascii="Times New Roman" w:hAnsi="Times New Roman" w:cs="Times New Roman"/>
                <w:color w:val="0070C0"/>
              </w:rPr>
              <w:t>0.396</w:t>
            </w:r>
            <w:r w:rsidRPr="00DA2A3E">
              <w:rPr>
                <w:rFonts w:ascii="Times New Roman" w:hAnsi="Times New Roman" w:cs="Times New Roman"/>
                <w:color w:val="0070C0"/>
              </w:rPr>
              <w:br/>
              <w:t>(0.267,0.531)</w:t>
            </w:r>
          </w:p>
        </w:tc>
        <w:tc>
          <w:tcPr>
            <w:tcW w:w="603" w:type="pct"/>
            <w:tcBorders>
              <w:top w:val="nil"/>
              <w:left w:val="nil"/>
              <w:bottom w:val="nil"/>
              <w:right w:val="nil"/>
            </w:tcBorders>
            <w:shd w:val="clear" w:color="auto" w:fill="auto"/>
            <w:noWrap/>
          </w:tcPr>
          <w:p w:rsidR="003F5DDE" w:rsidRPr="00DA2A3E" w:rsidRDefault="003F5DDE" w:rsidP="00810044">
            <w:pPr>
              <w:spacing w:before="120" w:after="0" w:line="240" w:lineRule="auto"/>
              <w:rPr>
                <w:rFonts w:ascii="Times New Roman" w:hAnsi="Times New Roman" w:cs="Times New Roman"/>
                <w:color w:val="0070C0"/>
              </w:rPr>
            </w:pPr>
            <w:r w:rsidRPr="00DA2A3E">
              <w:rPr>
                <w:rFonts w:ascii="Times New Roman" w:hAnsi="Times New Roman" w:cs="Times New Roman"/>
                <w:color w:val="0070C0"/>
              </w:rPr>
              <w:t>0.396</w:t>
            </w:r>
            <w:r w:rsidRPr="00DA2A3E">
              <w:rPr>
                <w:rFonts w:ascii="Times New Roman" w:hAnsi="Times New Roman" w:cs="Times New Roman"/>
                <w:color w:val="0070C0"/>
              </w:rPr>
              <w:br/>
              <w:t>(0.267,0.531)</w:t>
            </w:r>
          </w:p>
        </w:tc>
        <w:tc>
          <w:tcPr>
            <w:tcW w:w="603" w:type="pct"/>
            <w:gridSpan w:val="2"/>
            <w:tcBorders>
              <w:top w:val="nil"/>
              <w:left w:val="nil"/>
              <w:bottom w:val="nil"/>
              <w:right w:val="nil"/>
            </w:tcBorders>
            <w:shd w:val="clear" w:color="auto" w:fill="auto"/>
            <w:noWrap/>
          </w:tcPr>
          <w:p w:rsidR="003F5DDE" w:rsidRPr="00DA2A3E" w:rsidRDefault="003F5DDE" w:rsidP="00810044">
            <w:pPr>
              <w:spacing w:before="120" w:after="0" w:line="240" w:lineRule="auto"/>
              <w:rPr>
                <w:rFonts w:ascii="Times New Roman" w:hAnsi="Times New Roman" w:cs="Times New Roman"/>
                <w:color w:val="0070C0"/>
              </w:rPr>
            </w:pPr>
            <w:r w:rsidRPr="00DA2A3E">
              <w:rPr>
                <w:rFonts w:ascii="Times New Roman" w:hAnsi="Times New Roman" w:cs="Times New Roman"/>
                <w:color w:val="0070C0"/>
              </w:rPr>
              <w:t>0.396</w:t>
            </w:r>
            <w:r w:rsidRPr="00DA2A3E">
              <w:rPr>
                <w:rFonts w:ascii="Times New Roman" w:hAnsi="Times New Roman" w:cs="Times New Roman"/>
                <w:color w:val="0070C0"/>
              </w:rPr>
              <w:br/>
              <w:t>(0.267,0.531)</w:t>
            </w:r>
          </w:p>
        </w:tc>
      </w:tr>
      <w:tr w:rsidR="003F5DDE" w:rsidRPr="00DA2A3E" w:rsidTr="00810044">
        <w:trPr>
          <w:trHeight w:val="576"/>
        </w:trPr>
        <w:tc>
          <w:tcPr>
            <w:tcW w:w="939" w:type="pct"/>
            <w:tcBorders>
              <w:top w:val="nil"/>
              <w:left w:val="nil"/>
              <w:bottom w:val="single" w:sz="8" w:space="0" w:color="0070C0"/>
              <w:right w:val="nil"/>
            </w:tcBorders>
            <w:shd w:val="clear" w:color="auto" w:fill="auto"/>
            <w:noWrap/>
          </w:tcPr>
          <w:p w:rsidR="003F5DDE" w:rsidRPr="00DA2A3E" w:rsidRDefault="003F5DDE" w:rsidP="00810044">
            <w:pPr>
              <w:spacing w:before="120" w:after="0" w:line="240" w:lineRule="auto"/>
              <w:rPr>
                <w:rFonts w:ascii="Times New Roman" w:eastAsia="Times New Roman" w:hAnsi="Times New Roman" w:cs="Times New Roman"/>
                <w:color w:val="0070C0"/>
              </w:rPr>
            </w:pPr>
            <w:r w:rsidRPr="00DA2A3E">
              <w:rPr>
                <w:rFonts w:ascii="Times New Roman" w:eastAsia="Times New Roman" w:hAnsi="Times New Roman" w:cs="Times New Roman"/>
                <w:color w:val="0070C0"/>
              </w:rPr>
              <w:t>severe</w:t>
            </w:r>
          </w:p>
        </w:tc>
        <w:tc>
          <w:tcPr>
            <w:tcW w:w="442" w:type="pct"/>
            <w:tcBorders>
              <w:top w:val="nil"/>
              <w:left w:val="nil"/>
              <w:bottom w:val="single" w:sz="8" w:space="0" w:color="0070C0"/>
              <w:right w:val="nil"/>
            </w:tcBorders>
          </w:tcPr>
          <w:p w:rsidR="003F5DDE" w:rsidRPr="00DA2A3E" w:rsidRDefault="003F5DDE" w:rsidP="00810044">
            <w:pPr>
              <w:spacing w:before="120" w:after="0" w:line="240" w:lineRule="auto"/>
              <w:rPr>
                <w:rFonts w:ascii="Times New Roman" w:hAnsi="Times New Roman" w:cs="Times New Roman"/>
                <w:color w:val="0070C0"/>
              </w:rPr>
            </w:pPr>
            <w:r w:rsidRPr="00DA2A3E">
              <w:rPr>
                <w:rFonts w:ascii="Times New Roman" w:eastAsia="Times New Roman" w:hAnsi="Times New Roman" w:cs="Times New Roman"/>
                <w:color w:val="0070C0"/>
              </w:rPr>
              <w:t>0.760</w:t>
            </w:r>
          </w:p>
        </w:tc>
        <w:tc>
          <w:tcPr>
            <w:tcW w:w="603" w:type="pct"/>
            <w:tcBorders>
              <w:top w:val="nil"/>
              <w:left w:val="nil"/>
              <w:bottom w:val="single" w:sz="8" w:space="0" w:color="0070C0"/>
              <w:right w:val="nil"/>
            </w:tcBorders>
            <w:shd w:val="clear" w:color="auto" w:fill="auto"/>
            <w:noWrap/>
          </w:tcPr>
          <w:p w:rsidR="003F5DDE" w:rsidRPr="00DA2A3E" w:rsidRDefault="003F5DDE" w:rsidP="00810044">
            <w:pPr>
              <w:spacing w:before="120" w:after="0" w:line="240" w:lineRule="auto"/>
              <w:rPr>
                <w:rFonts w:ascii="Times New Roman" w:eastAsia="Times New Roman" w:hAnsi="Times New Roman" w:cs="Times New Roman"/>
                <w:color w:val="0070C0"/>
              </w:rPr>
            </w:pPr>
            <w:r w:rsidRPr="00DA2A3E">
              <w:rPr>
                <w:rFonts w:ascii="Times New Roman" w:hAnsi="Times New Roman" w:cs="Times New Roman"/>
                <w:color w:val="0070C0"/>
              </w:rPr>
              <w:t>0.655</w:t>
            </w:r>
            <w:r w:rsidRPr="00DA2A3E">
              <w:rPr>
                <w:rFonts w:ascii="Times New Roman" w:hAnsi="Times New Roman" w:cs="Times New Roman"/>
                <w:color w:val="0070C0"/>
              </w:rPr>
              <w:br/>
              <w:t>(0.469,0.816)</w:t>
            </w:r>
          </w:p>
        </w:tc>
        <w:tc>
          <w:tcPr>
            <w:tcW w:w="603" w:type="pct"/>
            <w:tcBorders>
              <w:top w:val="nil"/>
              <w:left w:val="nil"/>
              <w:bottom w:val="single" w:sz="8" w:space="0" w:color="0070C0"/>
              <w:right w:val="nil"/>
            </w:tcBorders>
          </w:tcPr>
          <w:p w:rsidR="003F5DDE" w:rsidRPr="00DA2A3E" w:rsidRDefault="003F5DDE" w:rsidP="00810044">
            <w:pPr>
              <w:spacing w:before="120" w:after="0" w:line="240" w:lineRule="auto"/>
              <w:rPr>
                <w:rFonts w:ascii="Times New Roman" w:hAnsi="Times New Roman" w:cs="Times New Roman"/>
                <w:color w:val="0070C0"/>
              </w:rPr>
            </w:pPr>
            <w:r w:rsidRPr="00DA2A3E">
              <w:rPr>
                <w:rFonts w:ascii="Times New Roman" w:hAnsi="Times New Roman" w:cs="Times New Roman"/>
                <w:color w:val="0070C0"/>
              </w:rPr>
              <w:t>0.658</w:t>
            </w:r>
            <w:r w:rsidRPr="00DA2A3E">
              <w:rPr>
                <w:rFonts w:ascii="Times New Roman" w:hAnsi="Times New Roman" w:cs="Times New Roman"/>
                <w:color w:val="0070C0"/>
              </w:rPr>
              <w:br/>
              <w:t>(0.477,0.807)</w:t>
            </w:r>
          </w:p>
        </w:tc>
        <w:tc>
          <w:tcPr>
            <w:tcW w:w="603" w:type="pct"/>
            <w:tcBorders>
              <w:top w:val="nil"/>
              <w:left w:val="nil"/>
              <w:bottom w:val="single" w:sz="8" w:space="0" w:color="0070C0"/>
              <w:right w:val="nil"/>
            </w:tcBorders>
          </w:tcPr>
          <w:p w:rsidR="003F5DDE" w:rsidRPr="00DA2A3E" w:rsidRDefault="003F5DDE" w:rsidP="00810044">
            <w:pPr>
              <w:spacing w:before="120" w:after="0" w:line="240" w:lineRule="auto"/>
              <w:rPr>
                <w:rFonts w:ascii="Times New Roman" w:hAnsi="Times New Roman" w:cs="Times New Roman"/>
                <w:color w:val="0070C0"/>
              </w:rPr>
            </w:pPr>
            <w:r w:rsidRPr="00DA2A3E">
              <w:rPr>
                <w:rFonts w:ascii="Times New Roman" w:hAnsi="Times New Roman" w:cs="Times New Roman"/>
                <w:color w:val="0070C0"/>
              </w:rPr>
              <w:t>0.658</w:t>
            </w:r>
            <w:r w:rsidRPr="00DA2A3E">
              <w:rPr>
                <w:rFonts w:ascii="Times New Roman" w:hAnsi="Times New Roman" w:cs="Times New Roman"/>
                <w:color w:val="0070C0"/>
              </w:rPr>
              <w:br/>
              <w:t>(0.477,0.807)</w:t>
            </w:r>
          </w:p>
        </w:tc>
        <w:tc>
          <w:tcPr>
            <w:tcW w:w="603" w:type="pct"/>
            <w:tcBorders>
              <w:top w:val="nil"/>
              <w:left w:val="nil"/>
              <w:bottom w:val="single" w:sz="8" w:space="0" w:color="0070C0"/>
              <w:right w:val="nil"/>
            </w:tcBorders>
          </w:tcPr>
          <w:p w:rsidR="003F5DDE" w:rsidRPr="00DA2A3E" w:rsidRDefault="003F5DDE" w:rsidP="00810044">
            <w:pPr>
              <w:spacing w:before="120" w:after="0" w:line="240" w:lineRule="auto"/>
              <w:rPr>
                <w:rFonts w:ascii="Times New Roman" w:hAnsi="Times New Roman" w:cs="Times New Roman"/>
                <w:color w:val="0070C0"/>
              </w:rPr>
            </w:pPr>
            <w:r w:rsidRPr="00DA2A3E">
              <w:rPr>
                <w:rFonts w:ascii="Times New Roman" w:hAnsi="Times New Roman" w:cs="Times New Roman"/>
                <w:color w:val="0070C0"/>
              </w:rPr>
              <w:t>0.658</w:t>
            </w:r>
            <w:r w:rsidRPr="00DA2A3E">
              <w:rPr>
                <w:rFonts w:ascii="Times New Roman" w:hAnsi="Times New Roman" w:cs="Times New Roman"/>
                <w:color w:val="0070C0"/>
              </w:rPr>
              <w:br/>
              <w:t>(0.477,0.807)</w:t>
            </w:r>
          </w:p>
        </w:tc>
        <w:tc>
          <w:tcPr>
            <w:tcW w:w="603" w:type="pct"/>
            <w:tcBorders>
              <w:top w:val="nil"/>
              <w:left w:val="nil"/>
              <w:bottom w:val="single" w:sz="8" w:space="0" w:color="0070C0"/>
              <w:right w:val="nil"/>
            </w:tcBorders>
            <w:shd w:val="clear" w:color="auto" w:fill="auto"/>
            <w:noWrap/>
          </w:tcPr>
          <w:p w:rsidR="003F5DDE" w:rsidRPr="00DA2A3E" w:rsidRDefault="003F5DDE" w:rsidP="00810044">
            <w:pPr>
              <w:spacing w:before="120" w:after="0" w:line="240" w:lineRule="auto"/>
              <w:rPr>
                <w:rFonts w:ascii="Times New Roman" w:hAnsi="Times New Roman" w:cs="Times New Roman"/>
                <w:color w:val="0070C0"/>
              </w:rPr>
            </w:pPr>
            <w:r w:rsidRPr="00DA2A3E">
              <w:rPr>
                <w:rFonts w:ascii="Times New Roman" w:hAnsi="Times New Roman" w:cs="Times New Roman"/>
                <w:color w:val="0070C0"/>
              </w:rPr>
              <w:t>0.658</w:t>
            </w:r>
            <w:r w:rsidRPr="00DA2A3E">
              <w:rPr>
                <w:rFonts w:ascii="Times New Roman" w:hAnsi="Times New Roman" w:cs="Times New Roman"/>
                <w:color w:val="0070C0"/>
              </w:rPr>
              <w:br/>
              <w:t>(0.477,0.807)</w:t>
            </w:r>
          </w:p>
        </w:tc>
        <w:tc>
          <w:tcPr>
            <w:tcW w:w="603" w:type="pct"/>
            <w:gridSpan w:val="2"/>
            <w:tcBorders>
              <w:top w:val="nil"/>
              <w:left w:val="nil"/>
              <w:bottom w:val="single" w:sz="8" w:space="0" w:color="0070C0"/>
              <w:right w:val="nil"/>
            </w:tcBorders>
            <w:shd w:val="clear" w:color="auto" w:fill="auto"/>
            <w:noWrap/>
          </w:tcPr>
          <w:p w:rsidR="003F5DDE" w:rsidRPr="00DA2A3E" w:rsidRDefault="003F5DDE" w:rsidP="00810044">
            <w:pPr>
              <w:spacing w:before="120" w:after="0" w:line="240" w:lineRule="auto"/>
              <w:rPr>
                <w:rFonts w:ascii="Times New Roman" w:hAnsi="Times New Roman" w:cs="Times New Roman"/>
                <w:color w:val="0070C0"/>
              </w:rPr>
            </w:pPr>
            <w:r w:rsidRPr="00DA2A3E">
              <w:rPr>
                <w:rFonts w:ascii="Times New Roman" w:hAnsi="Times New Roman" w:cs="Times New Roman"/>
                <w:color w:val="0070C0"/>
              </w:rPr>
              <w:t>0.658</w:t>
            </w:r>
            <w:r w:rsidRPr="00DA2A3E">
              <w:rPr>
                <w:rFonts w:ascii="Times New Roman" w:hAnsi="Times New Roman" w:cs="Times New Roman"/>
                <w:color w:val="0070C0"/>
              </w:rPr>
              <w:br/>
              <w:t>(0.477,0.807)</w:t>
            </w:r>
          </w:p>
        </w:tc>
      </w:tr>
    </w:tbl>
    <w:p w:rsidR="003F5DDE" w:rsidRPr="00DA2A3E" w:rsidRDefault="003F5DDE" w:rsidP="003F5DDE">
      <w:pPr>
        <w:spacing w:before="120" w:after="0" w:line="276" w:lineRule="auto"/>
        <w:jc w:val="both"/>
        <w:rPr>
          <w:rFonts w:ascii="Times New Roman" w:hAnsi="Times New Roman" w:cs="Times New Roman"/>
          <w:color w:val="0070C0"/>
          <w:sz w:val="20"/>
          <w:szCs w:val="20"/>
        </w:rPr>
      </w:pPr>
      <w:r w:rsidRPr="00DA2A3E">
        <w:rPr>
          <w:rFonts w:ascii="Times New Roman" w:hAnsi="Times New Roman" w:cs="Times New Roman"/>
          <w:color w:val="0070C0"/>
          <w:sz w:val="20"/>
          <w:szCs w:val="20"/>
        </w:rPr>
        <w:t>Notes: Anxiety disorders (mild) was defined as feeling mildly anxious and worried, which makes it slightly difficult to concentrate, remember things, and sleep but the person tires easily and is able to perform daily activities; Anxiety disorders (moderate) was defined as feeling anxious and worried, which makes it difficult to concentrate, remember things, and sleep and the person tires easily and finds it difficult to perform daily activities; Anxiety disorders (severe) was defined as constantly feeling very anxious and worried, which makes it difficult to concentrate, remember things and sleep and the person has lost pleasure in life and thinks about suicide. Major depressive disorder (mild) was defined as feeling persistent sadness and has lost interest in usual activities and the person sometimes sleeps badly, feels tired, or has trouble concentrating but still manages to function in daily life with extra effort; M</w:t>
      </w:r>
      <w:bookmarkStart w:id="0" w:name="_GoBack"/>
      <w:bookmarkEnd w:id="0"/>
      <w:r w:rsidRPr="00DA2A3E">
        <w:rPr>
          <w:rFonts w:ascii="Times New Roman" w:hAnsi="Times New Roman" w:cs="Times New Roman"/>
          <w:color w:val="0070C0"/>
          <w:sz w:val="20"/>
          <w:szCs w:val="20"/>
        </w:rPr>
        <w:t>ajor depressive disorder (moderate) was defined as having constant sadness and has lost interest in usual activities and the person has some difficulty in daily life, sleeps badly, has trouble concentrating, and sometimes thinks about harming himself (or herself); Major depressive disorder (severe) was defined as having overwhelming, constant sadness and cannot function in daily life and the person sometimes loses touch with reality and wants to harm or kill himself (or herself).</w:t>
      </w:r>
    </w:p>
    <w:p w:rsidR="00FD029C" w:rsidRPr="003F5DDE" w:rsidRDefault="002934FE" w:rsidP="00C4269B"/>
    <w:sectPr w:rsidR="00FD029C" w:rsidRPr="003F5DDE">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934FE" w:rsidRDefault="002934FE" w:rsidP="00C4269B">
      <w:pPr>
        <w:spacing w:after="0" w:line="240" w:lineRule="auto"/>
      </w:pPr>
      <w:r>
        <w:separator/>
      </w:r>
    </w:p>
  </w:endnote>
  <w:endnote w:type="continuationSeparator" w:id="0">
    <w:p w:rsidR="002934FE" w:rsidRDefault="002934FE" w:rsidP="00C426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934FE" w:rsidRDefault="002934FE" w:rsidP="00C4269B">
      <w:pPr>
        <w:spacing w:after="0" w:line="240" w:lineRule="auto"/>
      </w:pPr>
      <w:r>
        <w:separator/>
      </w:r>
    </w:p>
  </w:footnote>
  <w:footnote w:type="continuationSeparator" w:id="0">
    <w:p w:rsidR="002934FE" w:rsidRDefault="002934FE" w:rsidP="00C4269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savePreviewPicture/>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6252"/>
    <w:rsid w:val="00092184"/>
    <w:rsid w:val="000959AD"/>
    <w:rsid w:val="001923FA"/>
    <w:rsid w:val="002934FE"/>
    <w:rsid w:val="003E186F"/>
    <w:rsid w:val="003F5DDE"/>
    <w:rsid w:val="005958DB"/>
    <w:rsid w:val="008B53D7"/>
    <w:rsid w:val="00AD6252"/>
    <w:rsid w:val="00BB005C"/>
    <w:rsid w:val="00BE13A9"/>
    <w:rsid w:val="00C4269B"/>
    <w:rsid w:val="00DA2A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2420428-9F75-49B9-87F6-4F148828C9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4269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EndNoteBibliography">
    <w:name w:val="EndNote Bibliography"/>
    <w:basedOn w:val="a"/>
    <w:link w:val="EndNoteBibliographyChar"/>
    <w:rsid w:val="001923FA"/>
    <w:pPr>
      <w:spacing w:line="240" w:lineRule="auto"/>
    </w:pPr>
    <w:rPr>
      <w:rFonts w:ascii="Calibri" w:hAnsi="Calibri" w:cs="Calibri"/>
      <w:noProof/>
    </w:rPr>
  </w:style>
  <w:style w:type="character" w:customStyle="1" w:styleId="EndNoteBibliographyChar">
    <w:name w:val="EndNote Bibliography Char"/>
    <w:basedOn w:val="a0"/>
    <w:link w:val="EndNoteBibliography"/>
    <w:rsid w:val="001923FA"/>
    <w:rPr>
      <w:rFonts w:ascii="Calibri" w:hAnsi="Calibri" w:cs="Calibri"/>
      <w:noProof/>
    </w:rPr>
  </w:style>
  <w:style w:type="paragraph" w:styleId="a3">
    <w:name w:val="header"/>
    <w:basedOn w:val="a"/>
    <w:link w:val="Char"/>
    <w:uiPriority w:val="99"/>
    <w:unhideWhenUsed/>
    <w:rsid w:val="00C4269B"/>
    <w:pPr>
      <w:tabs>
        <w:tab w:val="center" w:pos="4320"/>
        <w:tab w:val="right" w:pos="8640"/>
      </w:tabs>
      <w:spacing w:after="0" w:line="240" w:lineRule="auto"/>
    </w:pPr>
  </w:style>
  <w:style w:type="character" w:customStyle="1" w:styleId="Char">
    <w:name w:val="页眉 Char"/>
    <w:basedOn w:val="a0"/>
    <w:link w:val="a3"/>
    <w:uiPriority w:val="99"/>
    <w:rsid w:val="00C4269B"/>
  </w:style>
  <w:style w:type="paragraph" w:styleId="a4">
    <w:name w:val="footer"/>
    <w:basedOn w:val="a"/>
    <w:link w:val="Char0"/>
    <w:uiPriority w:val="99"/>
    <w:unhideWhenUsed/>
    <w:rsid w:val="00C4269B"/>
    <w:pPr>
      <w:tabs>
        <w:tab w:val="center" w:pos="4320"/>
        <w:tab w:val="right" w:pos="8640"/>
      </w:tabs>
      <w:spacing w:after="0" w:line="240" w:lineRule="auto"/>
    </w:pPr>
  </w:style>
  <w:style w:type="character" w:customStyle="1" w:styleId="Char0">
    <w:name w:val="页脚 Char"/>
    <w:basedOn w:val="a0"/>
    <w:link w:val="a4"/>
    <w:uiPriority w:val="99"/>
    <w:rsid w:val="00C426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326</Words>
  <Characters>2124</Characters>
  <Application>Microsoft Office Word</Application>
  <DocSecurity>0</DocSecurity>
  <Lines>265</Lines>
  <Paragraphs>244</Paragraphs>
  <ScaleCrop>false</ScaleCrop>
  <Company/>
  <LinksUpToDate>false</LinksUpToDate>
  <CharactersWithSpaces>2206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Lulu_洪晨璐</dc:creator>
  <cp:keywords/>
  <dc:description/>
  <cp:lastModifiedBy>Lulu_洪晨璐</cp:lastModifiedBy>
  <cp:revision>9</cp:revision>
  <dcterms:created xsi:type="dcterms:W3CDTF">2022-10-19T03:09:00Z</dcterms:created>
  <dcterms:modified xsi:type="dcterms:W3CDTF">2022-10-20T12:01:00Z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c58794872d3f63ea82d7b36010b3b456137a57d117f4041030425d9055da9123</vt:lpwstr>
  </property>
</Properties>
</file>